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AC" w:rsidRPr="00203A01" w:rsidRDefault="00091AAC" w:rsidP="00091AAC">
      <w:pPr>
        <w:pStyle w:val="Standard"/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0" w:color="4472C4" w:themeColor="accent5"/>
        </w:pBdr>
        <w:shd w:val="clear" w:color="auto" w:fill="D9E2F3" w:themeFill="accent5" w:themeFillTint="33"/>
        <w:jc w:val="center"/>
        <w:rPr>
          <w:rFonts w:ascii="Marianne" w:hAnsi="Marianne"/>
          <w:b/>
          <w:bCs/>
          <w:color w:val="4472C4" w:themeColor="accent5"/>
          <w:sz w:val="40"/>
          <w:szCs w:val="40"/>
        </w:rPr>
      </w:pPr>
      <w:bookmarkStart w:id="0" w:name="_GoBack"/>
      <w:bookmarkEnd w:id="0"/>
      <w:r w:rsidRPr="007654B4">
        <w:rPr>
          <w:rFonts w:ascii="Marianne" w:hAnsi="Marianne"/>
          <w:b/>
          <w:bCs/>
          <w:color w:val="4472C4" w:themeColor="accent5"/>
          <w:sz w:val="40"/>
          <w:szCs w:val="40"/>
        </w:rPr>
        <w:t xml:space="preserve">Mesures agro-environnementales et climatiques (MAEC) </w:t>
      </w:r>
      <w:r w:rsidRPr="00203A01">
        <w:rPr>
          <w:rFonts w:ascii="Marianne" w:hAnsi="Marianne"/>
          <w:b/>
          <w:bCs/>
          <w:color w:val="4472C4" w:themeColor="accent5"/>
          <w:sz w:val="40"/>
          <w:szCs w:val="40"/>
        </w:rPr>
        <w:t>2025-2026-2027</w:t>
      </w:r>
    </w:p>
    <w:p w:rsidR="00091AAC" w:rsidRPr="00203A01" w:rsidRDefault="00091AAC" w:rsidP="00091AAC">
      <w:pPr>
        <w:pStyle w:val="Standard"/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0" w:color="4472C4" w:themeColor="accent5"/>
        </w:pBdr>
        <w:shd w:val="clear" w:color="auto" w:fill="D9E2F3" w:themeFill="accent5" w:themeFillTint="33"/>
        <w:jc w:val="center"/>
        <w:rPr>
          <w:rFonts w:ascii="Marianne" w:hAnsi="Marianne"/>
          <w:b/>
          <w:bCs/>
          <w:color w:val="4472C4" w:themeColor="accent5"/>
          <w:sz w:val="20"/>
          <w:szCs w:val="20"/>
        </w:rPr>
      </w:pPr>
    </w:p>
    <w:p w:rsidR="00091AAC" w:rsidRPr="00203A01" w:rsidRDefault="00091AAC" w:rsidP="00091AAC">
      <w:pPr>
        <w:pStyle w:val="Standard"/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0" w:color="4472C4" w:themeColor="accent5"/>
        </w:pBdr>
        <w:shd w:val="clear" w:color="auto" w:fill="D9E2F3" w:themeFill="accent5" w:themeFillTint="33"/>
        <w:jc w:val="center"/>
        <w:rPr>
          <w:rFonts w:ascii="Marianne" w:hAnsi="Marianne"/>
          <w:b/>
          <w:bCs/>
          <w:color w:val="4472C4" w:themeColor="accent5"/>
          <w:sz w:val="36"/>
          <w:szCs w:val="36"/>
        </w:rPr>
      </w:pPr>
      <w:r w:rsidRPr="00203A01">
        <w:rPr>
          <w:rFonts w:ascii="Marianne" w:hAnsi="Marianne"/>
          <w:b/>
          <w:bCs/>
          <w:color w:val="4472C4" w:themeColor="accent5"/>
          <w:sz w:val="36"/>
          <w:szCs w:val="36"/>
        </w:rPr>
        <w:t xml:space="preserve">Appel à manifestation d’intérêt </w:t>
      </w:r>
    </w:p>
    <w:p w:rsidR="00091AAC" w:rsidRDefault="00091AAC" w:rsidP="00091AAC">
      <w:pPr>
        <w:pStyle w:val="Standard"/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0" w:color="4472C4" w:themeColor="accent5"/>
        </w:pBdr>
        <w:shd w:val="clear" w:color="auto" w:fill="D9E2F3" w:themeFill="accent5" w:themeFillTint="33"/>
        <w:jc w:val="center"/>
        <w:rPr>
          <w:rFonts w:ascii="Marianne" w:hAnsi="Marianne"/>
          <w:b/>
          <w:bCs/>
          <w:color w:val="4472C4" w:themeColor="accent5"/>
          <w:sz w:val="36"/>
          <w:szCs w:val="36"/>
        </w:rPr>
      </w:pPr>
      <w:r w:rsidRPr="00203A01">
        <w:rPr>
          <w:rFonts w:ascii="Marianne" w:hAnsi="Marianne"/>
          <w:b/>
          <w:bCs/>
          <w:color w:val="4472C4" w:themeColor="accent5"/>
          <w:sz w:val="36"/>
          <w:szCs w:val="36"/>
        </w:rPr>
        <w:t>Année 2024</w:t>
      </w:r>
    </w:p>
    <w:p w:rsidR="00091AAC" w:rsidRDefault="00091AAC" w:rsidP="00091AAC">
      <w:pPr>
        <w:pStyle w:val="Standard"/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0" w:color="4472C4" w:themeColor="accent5"/>
        </w:pBdr>
        <w:shd w:val="clear" w:color="auto" w:fill="D9E2F3" w:themeFill="accent5" w:themeFillTint="33"/>
        <w:rPr>
          <w:rFonts w:ascii="Marianne" w:hAnsi="Marianne"/>
          <w:b/>
          <w:bCs/>
          <w:color w:val="4472C4" w:themeColor="accent5"/>
          <w:sz w:val="36"/>
          <w:szCs w:val="36"/>
        </w:rPr>
      </w:pPr>
    </w:p>
    <w:p w:rsidR="00091AAC" w:rsidRDefault="00091AAC" w:rsidP="00091AAC">
      <w:pPr>
        <w:pStyle w:val="Standard"/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0" w:color="4472C4" w:themeColor="accent5"/>
        </w:pBdr>
        <w:shd w:val="clear" w:color="auto" w:fill="D9E2F3" w:themeFill="accent5" w:themeFillTint="33"/>
        <w:jc w:val="center"/>
        <w:rPr>
          <w:rFonts w:ascii="Marianne" w:hAnsi="Marianne"/>
          <w:b/>
          <w:bCs/>
          <w:color w:val="4472C4" w:themeColor="accent5"/>
        </w:rPr>
      </w:pPr>
      <w:r>
        <w:rPr>
          <w:rFonts w:ascii="Marianne" w:hAnsi="Marianne"/>
          <w:b/>
          <w:bCs/>
          <w:color w:val="4472C4" w:themeColor="accent5"/>
        </w:rPr>
        <w:t>Fiche de renseignement sur le territoire</w:t>
      </w:r>
    </w:p>
    <w:p w:rsidR="00DE01F2" w:rsidRPr="0087668E" w:rsidRDefault="00DE01F2" w:rsidP="00091AAC">
      <w:pPr>
        <w:pStyle w:val="Standard"/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0" w:color="4472C4" w:themeColor="accent5"/>
        </w:pBdr>
        <w:shd w:val="clear" w:color="auto" w:fill="D9E2F3" w:themeFill="accent5" w:themeFillTint="33"/>
        <w:jc w:val="center"/>
        <w:rPr>
          <w:rFonts w:ascii="Marianne" w:hAnsi="Marianne"/>
          <w:b/>
          <w:bCs/>
          <w:color w:val="4472C4" w:themeColor="accent5"/>
        </w:rPr>
      </w:pPr>
      <w:r>
        <w:rPr>
          <w:rFonts w:ascii="Marianne" w:hAnsi="Marianne"/>
          <w:b/>
          <w:bCs/>
          <w:color w:val="4472C4" w:themeColor="accent5"/>
        </w:rPr>
        <w:t>(Renseigner une fiche par territoire de PAEC)</w:t>
      </w:r>
    </w:p>
    <w:p w:rsidR="00091AAC" w:rsidRDefault="00091AAC">
      <w:pPr>
        <w:rPr>
          <w:rFonts w:ascii="Marianne" w:hAnsi="Marianne"/>
          <w:sz w:val="20"/>
          <w:szCs w:val="20"/>
        </w:rPr>
      </w:pPr>
    </w:p>
    <w:tbl>
      <w:tblPr>
        <w:tblW w:w="93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486"/>
        <w:gridCol w:w="4865"/>
      </w:tblGrid>
      <w:tr w:rsidR="00091AAC" w:rsidRPr="005B04EE" w:rsidTr="00223D3A">
        <w:trPr>
          <w:trHeight w:val="678"/>
        </w:trPr>
        <w:tc>
          <w:tcPr>
            <w:tcW w:w="9351" w:type="dxa"/>
            <w:gridSpan w:val="2"/>
            <w:tcMar>
              <w:left w:w="98" w:type="dxa"/>
            </w:tcMar>
          </w:tcPr>
          <w:p w:rsidR="00091AAC" w:rsidRDefault="00091AAC" w:rsidP="00223D3A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Intitulé du PAEC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:rsidR="00091AAC" w:rsidRPr="005B04EE" w:rsidRDefault="00091AAC" w:rsidP="00223D3A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091AAC" w:rsidRPr="005B04EE" w:rsidTr="00223D3A">
        <w:tc>
          <w:tcPr>
            <w:tcW w:w="9351" w:type="dxa"/>
            <w:gridSpan w:val="2"/>
            <w:tcMar>
              <w:left w:w="98" w:type="dxa"/>
            </w:tcMar>
          </w:tcPr>
          <w:p w:rsidR="00091AAC" w:rsidRPr="005B04EE" w:rsidRDefault="00091AAC" w:rsidP="00223D3A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Nom et adresse de la structure porteuse du PAEC</w:t>
            </w:r>
            <w:r w:rsidRPr="00BC4777">
              <w:rPr>
                <w:rFonts w:cs="Calibri"/>
                <w:sz w:val="20"/>
                <w:szCs w:val="20"/>
              </w:rPr>
              <w:t> </w:t>
            </w:r>
            <w:r w:rsidRPr="00BC4777">
              <w:rPr>
                <w:rFonts w:ascii="Marianne" w:hAnsi="Marianne"/>
                <w:sz w:val="20"/>
                <w:szCs w:val="20"/>
              </w:rPr>
              <w:t>(opérateur)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091AAC" w:rsidRPr="005B04EE" w:rsidRDefault="00091AAC" w:rsidP="00223D3A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Responsable de la structure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091AAC" w:rsidRPr="005B04EE" w:rsidRDefault="00091AAC" w:rsidP="00223D3A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Personne en charge de la partie technique et coordonnées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091AAC" w:rsidRPr="005B04EE" w:rsidTr="00223D3A">
        <w:tc>
          <w:tcPr>
            <w:tcW w:w="9351" w:type="dxa"/>
            <w:gridSpan w:val="2"/>
            <w:tcMar>
              <w:left w:w="98" w:type="dxa"/>
            </w:tcMar>
          </w:tcPr>
          <w:p w:rsidR="00091AAC" w:rsidRPr="005B04EE" w:rsidRDefault="00091AAC" w:rsidP="00223D3A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Nom et adresse de la structure animatrice du PAEC (si différente de la structure porteuse)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091AAC" w:rsidRPr="005B04EE" w:rsidRDefault="00091AAC" w:rsidP="00223D3A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Responsable de la structure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091AAC" w:rsidRPr="005B04EE" w:rsidRDefault="00091AAC" w:rsidP="00223D3A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Personne en charge de l’animation et coordonnées :</w:t>
            </w:r>
          </w:p>
        </w:tc>
      </w:tr>
      <w:tr w:rsidR="00091AAC" w:rsidRPr="005B04EE" w:rsidTr="00223D3A">
        <w:tc>
          <w:tcPr>
            <w:tcW w:w="9351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091AAC" w:rsidRPr="005B04EE" w:rsidRDefault="00091AAC" w:rsidP="00223D3A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Si autre structure intervenante, nom adresse et rôle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091AAC" w:rsidRPr="005B04EE" w:rsidRDefault="00091AAC" w:rsidP="00223D3A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Responsable de la structure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091AAC" w:rsidRPr="005B04EE" w:rsidRDefault="00091AAC" w:rsidP="00223D3A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Personne en charge de l’aspect technique et coordonnées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091AAC" w:rsidRPr="005B04EE" w:rsidTr="00223D3A">
        <w:tc>
          <w:tcPr>
            <w:tcW w:w="93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91AAC" w:rsidRPr="00E53BDB" w:rsidRDefault="00091AAC" w:rsidP="00223D3A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Comitologie existante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E53BDB">
              <w:rPr>
                <w:rFonts w:ascii="Marianne" w:hAnsi="Marianne"/>
                <w:sz w:val="20"/>
                <w:szCs w:val="20"/>
                <w:u w:val="single"/>
              </w:rPr>
              <w:t>spécifique aux MAEC :</w:t>
            </w:r>
          </w:p>
          <w:p w:rsidR="00091AAC" w:rsidRPr="005B04EE" w:rsidRDefault="00091AAC" w:rsidP="00223D3A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sz w:val="20"/>
                <w:szCs w:val="20"/>
              </w:rPr>
              <w:t xml:space="preserve"> COPIL    </w:t>
            </w:r>
            <w:r w:rsidRPr="005B04E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sz w:val="20"/>
                <w:szCs w:val="20"/>
              </w:rPr>
              <w:t xml:space="preserve"> CTL    </w:t>
            </w:r>
            <w:r w:rsidRPr="005B04E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sz w:val="20"/>
                <w:szCs w:val="20"/>
              </w:rPr>
              <w:t xml:space="preserve"> Comité technique    </w:t>
            </w:r>
            <w:r w:rsidRPr="005B04E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sz w:val="20"/>
                <w:szCs w:val="20"/>
              </w:rPr>
              <w:t xml:space="preserve"> Autre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091AAC" w:rsidRPr="005B04EE" w:rsidTr="00223D3A">
        <w:tc>
          <w:tcPr>
            <w:tcW w:w="9351" w:type="dxa"/>
            <w:gridSpan w:val="2"/>
            <w:tcBorders>
              <w:top w:val="nil"/>
              <w:bottom w:val="nil"/>
            </w:tcBorders>
            <w:tcMar>
              <w:left w:w="98" w:type="dxa"/>
            </w:tcMar>
          </w:tcPr>
          <w:p w:rsidR="00091AAC" w:rsidRPr="005B04EE" w:rsidRDefault="00091AAC" w:rsidP="00223D3A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 xml:space="preserve">Enjeux </w:t>
            </w:r>
            <w:r>
              <w:rPr>
                <w:rFonts w:ascii="Marianne" w:hAnsi="Marianne"/>
                <w:sz w:val="20"/>
                <w:szCs w:val="20"/>
              </w:rPr>
              <w:t>auxquels le PAEC entend répondre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091AAC" w:rsidRPr="005B04EE" w:rsidTr="00223D3A">
        <w:tc>
          <w:tcPr>
            <w:tcW w:w="4486" w:type="dxa"/>
            <w:tcBorders>
              <w:top w:val="nil"/>
            </w:tcBorders>
            <w:tcMar>
              <w:left w:w="98" w:type="dxa"/>
            </w:tcMar>
          </w:tcPr>
          <w:p w:rsidR="00091AAC" w:rsidRPr="005B04EE" w:rsidRDefault="00091AAC" w:rsidP="00223D3A">
            <w:pPr>
              <w:spacing w:after="0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 xml:space="preserve">   Eau</w:t>
            </w:r>
            <w:r w:rsidRPr="005B04EE">
              <w:rPr>
                <w:rFonts w:cs="Calibri"/>
                <w:b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 xml:space="preserve">: </w:t>
            </w:r>
            <w:r w:rsidRPr="005B04EE">
              <w:rPr>
                <w:rFonts w:ascii="Segoe UI Symbol" w:eastAsia="MS Gothic" w:hAnsi="Segoe UI Symbol" w:cs="Segoe UI Symbol"/>
                <w:b/>
                <w:i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5B04EE">
              <w:rPr>
                <w:rFonts w:ascii="Marianne" w:hAnsi="Marianne"/>
                <w:b/>
                <w:i/>
                <w:sz w:val="20"/>
                <w:szCs w:val="20"/>
              </w:rPr>
              <w:t xml:space="preserve">qualité  </w:t>
            </w:r>
            <w:r w:rsidRPr="005B04EE">
              <w:rPr>
                <w:rFonts w:ascii="Segoe UI Symbol" w:eastAsia="MS Gothic" w:hAnsi="Segoe UI Symbol" w:cs="Segoe UI Symbol"/>
                <w:b/>
                <w:i/>
                <w:sz w:val="20"/>
                <w:szCs w:val="20"/>
              </w:rPr>
              <w:t>☐</w:t>
            </w:r>
            <w:proofErr w:type="gramEnd"/>
            <w:r w:rsidRPr="005B04EE">
              <w:rPr>
                <w:rFonts w:ascii="Marianne" w:hAnsi="Marianne"/>
                <w:b/>
                <w:i/>
                <w:sz w:val="20"/>
                <w:szCs w:val="20"/>
              </w:rPr>
              <w:t xml:space="preserve"> quantité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</w:t>
            </w:r>
          </w:p>
          <w:p w:rsidR="00091AAC" w:rsidRPr="005B04EE" w:rsidRDefault="00091AAC" w:rsidP="00223D3A">
            <w:pPr>
              <w:spacing w:after="0"/>
              <w:ind w:left="180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Captages Prioritaires</w:t>
            </w:r>
            <w:r w:rsidRPr="005B04EE">
              <w:rPr>
                <w:rFonts w:cs="Calibri"/>
                <w:i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>:</w:t>
            </w:r>
            <w:r w:rsidRPr="005B04EE">
              <w:rPr>
                <w:rFonts w:ascii="Marianne" w:eastAsia="MS Gothic" w:hAnsi="Marianne" w:cs="Segoe UI Symbol"/>
                <w:i/>
                <w:sz w:val="20"/>
                <w:szCs w:val="20"/>
              </w:rPr>
              <w:t xml:space="preserve"> </w:t>
            </w:r>
            <w:r w:rsidRPr="005B04EE">
              <w:rPr>
                <w:rFonts w:ascii="Segoe UI Symbol" w:eastAsia="MS Gothic" w:hAnsi="Segoe UI Symbol" w:cs="Segoe UI Symbol"/>
                <w:i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oui </w:t>
            </w:r>
            <w:proofErr w:type="gramStart"/>
            <w:r w:rsidRPr="005B04EE">
              <w:rPr>
                <w:rFonts w:ascii="Segoe UI Symbol" w:eastAsia="MS Gothic" w:hAnsi="Segoe UI Symbol" w:cs="Segoe UI Symbol"/>
                <w:i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 non</w:t>
            </w:r>
            <w:proofErr w:type="gramEnd"/>
          </w:p>
          <w:p w:rsidR="00091AAC" w:rsidRPr="00857ECE" w:rsidRDefault="00091AAC" w:rsidP="00223D3A">
            <w:pPr>
              <w:spacing w:after="0"/>
              <w:ind w:left="180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Si oui, nom du(des) captage(s)</w:t>
            </w:r>
            <w:r w:rsidRPr="005B04EE">
              <w:rPr>
                <w:rFonts w:cs="Calibri"/>
                <w:i/>
                <w:sz w:val="20"/>
                <w:szCs w:val="20"/>
              </w:rPr>
              <w:t> </w:t>
            </w:r>
            <w:r>
              <w:rPr>
                <w:rFonts w:ascii="Marianne" w:hAnsi="Marianne"/>
                <w:i/>
                <w:sz w:val="20"/>
                <w:szCs w:val="20"/>
              </w:rPr>
              <w:t>: ……………………………………………</w:t>
            </w:r>
          </w:p>
          <w:p w:rsidR="00091AAC" w:rsidRPr="005B04EE" w:rsidRDefault="00091AAC" w:rsidP="00223D3A">
            <w:pPr>
              <w:spacing w:after="0"/>
              <w:ind w:left="180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Si oui</w:t>
            </w:r>
            <w:r w:rsidRPr="005B04EE">
              <w:rPr>
                <w:rFonts w:ascii="Marianne" w:hAnsi="Marianne" w:cs="Calibri"/>
                <w:i/>
                <w:sz w:val="20"/>
                <w:szCs w:val="20"/>
              </w:rPr>
              <w:t xml:space="preserve">, 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>période de validité du contrat</w:t>
            </w:r>
            <w:r w:rsidRPr="005B04EE">
              <w:rPr>
                <w:rFonts w:cs="Calibri"/>
                <w:i/>
                <w:sz w:val="20"/>
                <w:szCs w:val="20"/>
              </w:rPr>
              <w:t> </w:t>
            </w:r>
            <w:r w:rsidRPr="00E53BDB">
              <w:rPr>
                <w:rFonts w:ascii="Marianne" w:hAnsi="Marianne"/>
                <w:i/>
                <w:sz w:val="20"/>
                <w:szCs w:val="20"/>
              </w:rPr>
              <w:t xml:space="preserve">captage 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>: ………………………………………</w:t>
            </w:r>
          </w:p>
          <w:p w:rsidR="00091AAC" w:rsidRDefault="00091AAC" w:rsidP="00223D3A">
            <w:pPr>
              <w:spacing w:after="0"/>
              <w:ind w:left="180"/>
              <w:rPr>
                <w:rFonts w:ascii="Marianne" w:hAnsi="Marianne"/>
                <w:i/>
                <w:sz w:val="20"/>
                <w:szCs w:val="20"/>
              </w:rPr>
            </w:pPr>
          </w:p>
          <w:p w:rsidR="00091AAC" w:rsidRPr="005B04EE" w:rsidRDefault="00091AAC" w:rsidP="00223D3A">
            <w:pPr>
              <w:spacing w:after="0"/>
              <w:ind w:left="180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Territoire en contrat avec l’agence de l’eau</w:t>
            </w:r>
            <w:r w:rsidRPr="005B04EE">
              <w:rPr>
                <w:rFonts w:cs="Calibri"/>
                <w:i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: </w:t>
            </w:r>
          </w:p>
          <w:p w:rsidR="00091AAC" w:rsidRPr="005B04EE" w:rsidRDefault="00091AAC" w:rsidP="00223D3A">
            <w:pPr>
              <w:spacing w:after="0"/>
              <w:ind w:left="180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Segoe UI Symbol" w:eastAsia="MS Gothic" w:hAnsi="Segoe UI Symbol" w:cs="Segoe UI Symbol"/>
                <w:i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oui </w:t>
            </w:r>
            <w:proofErr w:type="gramStart"/>
            <w:r w:rsidRPr="005B04EE">
              <w:rPr>
                <w:rFonts w:ascii="Segoe UI Symbol" w:eastAsia="MS Gothic" w:hAnsi="Segoe UI Symbol" w:cs="Segoe UI Symbol"/>
                <w:i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 non</w:t>
            </w:r>
            <w:proofErr w:type="gramEnd"/>
          </w:p>
          <w:p w:rsidR="00091AAC" w:rsidRPr="005B04EE" w:rsidRDefault="00091AAC" w:rsidP="00223D3A">
            <w:pPr>
              <w:spacing w:after="0"/>
              <w:ind w:left="180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 xml:space="preserve">Si oui, quel 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>contrat</w:t>
            </w:r>
            <w:r w:rsidRPr="005B04EE">
              <w:rPr>
                <w:rFonts w:cs="Calibri"/>
                <w:i/>
                <w:sz w:val="20"/>
                <w:szCs w:val="20"/>
              </w:rPr>
              <w:t> </w:t>
            </w:r>
            <w:r>
              <w:rPr>
                <w:rFonts w:ascii="Marianne" w:hAnsi="Marianne"/>
                <w:i/>
                <w:sz w:val="20"/>
                <w:szCs w:val="20"/>
              </w:rPr>
              <w:t>: ……………………………</w:t>
            </w:r>
          </w:p>
          <w:p w:rsidR="00091AAC" w:rsidRPr="005B04EE" w:rsidRDefault="00091AAC" w:rsidP="00223D3A">
            <w:pPr>
              <w:spacing w:after="0"/>
              <w:ind w:left="180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Si oui</w:t>
            </w:r>
            <w:r w:rsidRPr="005B04EE">
              <w:rPr>
                <w:rFonts w:ascii="Marianne" w:hAnsi="Marianne" w:cs="Calibri"/>
                <w:i/>
                <w:sz w:val="20"/>
                <w:szCs w:val="20"/>
              </w:rPr>
              <w:t xml:space="preserve">, 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>période de validité du contrat</w:t>
            </w:r>
            <w:r w:rsidRPr="005B04EE">
              <w:rPr>
                <w:rFonts w:cs="Calibri"/>
                <w:i/>
                <w:sz w:val="20"/>
                <w:szCs w:val="20"/>
              </w:rPr>
              <w:t> </w:t>
            </w:r>
            <w:r w:rsidRPr="00E53BDB">
              <w:rPr>
                <w:rFonts w:ascii="Marianne" w:hAnsi="Marianne"/>
                <w:i/>
                <w:sz w:val="20"/>
                <w:szCs w:val="20"/>
              </w:rPr>
              <w:t>de bassin versant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>: ………………………………………</w:t>
            </w:r>
          </w:p>
          <w:p w:rsidR="00091AAC" w:rsidRPr="005B04EE" w:rsidRDefault="00091AAC" w:rsidP="00223D3A">
            <w:pPr>
              <w:spacing w:after="0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</w:tcBorders>
            <w:tcMar>
              <w:left w:w="98" w:type="dxa"/>
            </w:tcMar>
          </w:tcPr>
          <w:p w:rsidR="00091AAC" w:rsidRPr="005B04EE" w:rsidRDefault="00091AAC" w:rsidP="00223D3A">
            <w:pPr>
              <w:spacing w:after="0"/>
              <w:rPr>
                <w:rFonts w:ascii="Marianne" w:hAnsi="Marianne"/>
                <w:b/>
                <w:sz w:val="20"/>
                <w:szCs w:val="20"/>
              </w:rPr>
            </w:pPr>
            <w:r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 xml:space="preserve"> Biodiversité</w:t>
            </w:r>
            <w:r w:rsidRPr="005B04EE">
              <w:rPr>
                <w:rFonts w:cs="Calibri"/>
                <w:b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>:</w:t>
            </w:r>
          </w:p>
          <w:p w:rsidR="00091AAC" w:rsidRPr="005B04EE" w:rsidRDefault="00091AAC" w:rsidP="00223D3A">
            <w:pPr>
              <w:spacing w:after="0"/>
              <w:ind w:left="151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Segoe UI Symbol" w:eastAsia="MS Gothic" w:hAnsi="Segoe UI Symbol" w:cs="Segoe UI Symbol"/>
                <w:i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</w:t>
            </w:r>
            <w:proofErr w:type="spellStart"/>
            <w:r w:rsidRPr="005B04EE">
              <w:rPr>
                <w:rFonts w:ascii="Marianne" w:hAnsi="Marianne"/>
                <w:i/>
                <w:sz w:val="20"/>
                <w:szCs w:val="20"/>
              </w:rPr>
              <w:t>Natura</w:t>
            </w:r>
            <w:proofErr w:type="spellEnd"/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2000   </w:t>
            </w:r>
            <w:r w:rsidRPr="005B04EE">
              <w:rPr>
                <w:rFonts w:ascii="Segoe UI Symbol" w:eastAsia="MS Gothic" w:hAnsi="Segoe UI Symbol" w:cs="Segoe UI Symbol"/>
                <w:i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autre</w:t>
            </w:r>
          </w:p>
          <w:p w:rsidR="00091AAC" w:rsidRPr="005B04EE" w:rsidRDefault="00091AAC" w:rsidP="00223D3A">
            <w:pPr>
              <w:spacing w:after="0"/>
              <w:ind w:left="151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Territoire en contrat avec l’agence de l’eau</w:t>
            </w:r>
            <w:r w:rsidRPr="005B04EE">
              <w:rPr>
                <w:rFonts w:cs="Calibri"/>
                <w:i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: </w:t>
            </w:r>
          </w:p>
          <w:p w:rsidR="00091AAC" w:rsidRPr="005B04EE" w:rsidRDefault="00091AAC" w:rsidP="00223D3A">
            <w:pPr>
              <w:spacing w:after="0"/>
              <w:ind w:left="151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Segoe UI Symbol" w:eastAsia="MS Gothic" w:hAnsi="Segoe UI Symbol" w:cs="Segoe UI Symbol"/>
                <w:i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oui </w:t>
            </w:r>
            <w:proofErr w:type="gramStart"/>
            <w:r w:rsidRPr="005B04EE">
              <w:rPr>
                <w:rFonts w:ascii="Segoe UI Symbol" w:eastAsia="MS Gothic" w:hAnsi="Segoe UI Symbol" w:cs="Segoe UI Symbol"/>
                <w:i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 xml:space="preserve">  non</w:t>
            </w:r>
            <w:proofErr w:type="gramEnd"/>
          </w:p>
          <w:p w:rsidR="00091AAC" w:rsidRPr="005B04EE" w:rsidRDefault="00091AAC" w:rsidP="00223D3A">
            <w:pPr>
              <w:spacing w:after="0"/>
              <w:ind w:left="151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Si oui, quel contrat</w:t>
            </w:r>
            <w:r w:rsidRPr="005B04EE">
              <w:rPr>
                <w:rFonts w:cs="Calibri"/>
                <w:i/>
                <w:sz w:val="20"/>
                <w:szCs w:val="20"/>
              </w:rPr>
              <w:t> </w:t>
            </w:r>
            <w:r>
              <w:rPr>
                <w:rFonts w:ascii="Marianne" w:hAnsi="Marianne"/>
                <w:i/>
                <w:sz w:val="20"/>
                <w:szCs w:val="20"/>
              </w:rPr>
              <w:t>: ………………………………………</w:t>
            </w:r>
          </w:p>
          <w:p w:rsidR="00091AAC" w:rsidRPr="005B04EE" w:rsidRDefault="00091AAC" w:rsidP="00223D3A">
            <w:pPr>
              <w:spacing w:after="0"/>
              <w:ind w:left="151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Si oui</w:t>
            </w:r>
            <w:r w:rsidRPr="005B04EE">
              <w:rPr>
                <w:rFonts w:ascii="Marianne" w:hAnsi="Marianne" w:cs="Calibri"/>
                <w:i/>
                <w:sz w:val="20"/>
                <w:szCs w:val="20"/>
              </w:rPr>
              <w:t xml:space="preserve">, 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>période de validité du contrat</w:t>
            </w:r>
            <w:r w:rsidRPr="005B04EE">
              <w:rPr>
                <w:rFonts w:cs="Calibri"/>
                <w:i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i/>
                <w:sz w:val="20"/>
                <w:szCs w:val="20"/>
              </w:rPr>
              <w:t>: ………………………………………</w:t>
            </w:r>
          </w:p>
          <w:p w:rsidR="00091AAC" w:rsidRPr="005B04EE" w:rsidRDefault="00091AAC" w:rsidP="00223D3A">
            <w:pPr>
              <w:spacing w:after="0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 xml:space="preserve"> Sol</w:t>
            </w:r>
          </w:p>
          <w:p w:rsidR="00091AAC" w:rsidRPr="005B04EE" w:rsidRDefault="00091AAC" w:rsidP="00223D3A">
            <w:pPr>
              <w:spacing w:after="0"/>
              <w:rPr>
                <w:rFonts w:ascii="Marianne" w:hAnsi="Marianne"/>
                <w:b/>
                <w:sz w:val="20"/>
                <w:szCs w:val="20"/>
              </w:rPr>
            </w:pPr>
            <w:r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 xml:space="preserve"> Bien-être animal élevages de </w:t>
            </w:r>
            <w:r w:rsidRPr="00612C14">
              <w:rPr>
                <w:rFonts w:ascii="Marianne" w:hAnsi="Marianne"/>
                <w:b/>
                <w:sz w:val="20"/>
                <w:szCs w:val="20"/>
                <w:u w:val="single"/>
              </w:rPr>
              <w:t>monogastriques</w:t>
            </w:r>
          </w:p>
          <w:p w:rsidR="00091AAC" w:rsidRPr="005B04EE" w:rsidRDefault="00091AAC" w:rsidP="00223D3A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transition des 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>«</w:t>
            </w:r>
            <w:r w:rsidRPr="005B04EE">
              <w:rPr>
                <w:rFonts w:cs="Calibri"/>
                <w:b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>zones interm</w:t>
            </w:r>
            <w:r w:rsidRPr="005B04EE">
              <w:rPr>
                <w:rFonts w:ascii="Marianne" w:hAnsi="Marianne" w:cs="Marianne"/>
                <w:b/>
                <w:sz w:val="20"/>
                <w:szCs w:val="20"/>
              </w:rPr>
              <w:t>é</w:t>
            </w:r>
            <w:r w:rsidRPr="005B04EE">
              <w:rPr>
                <w:rFonts w:ascii="Marianne" w:hAnsi="Marianne"/>
                <w:b/>
                <w:sz w:val="20"/>
                <w:szCs w:val="20"/>
              </w:rPr>
              <w:t>diaires</w:t>
            </w:r>
            <w:r w:rsidRPr="005B04EE">
              <w:rPr>
                <w:rFonts w:cs="Calibri"/>
                <w:b/>
                <w:sz w:val="20"/>
                <w:szCs w:val="20"/>
              </w:rPr>
              <w:t> </w:t>
            </w:r>
            <w:r w:rsidRPr="005B04EE">
              <w:rPr>
                <w:rFonts w:ascii="Marianne" w:hAnsi="Marianne" w:cs="Marianne"/>
                <w:b/>
                <w:sz w:val="20"/>
                <w:szCs w:val="20"/>
              </w:rPr>
              <w:t>»</w:t>
            </w:r>
          </w:p>
        </w:tc>
      </w:tr>
    </w:tbl>
    <w:p w:rsidR="0014470C" w:rsidRDefault="0014470C">
      <w:pPr>
        <w:rPr>
          <w:rFonts w:ascii="Marianne" w:hAnsi="Marianne"/>
          <w:sz w:val="20"/>
          <w:szCs w:val="20"/>
        </w:rPr>
      </w:pPr>
    </w:p>
    <w:p w:rsidR="0014470C" w:rsidRDefault="0014470C">
      <w:pPr>
        <w:suppressAutoHyphens w:val="0"/>
        <w:spacing w:after="160" w:line="259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br w:type="page"/>
      </w:r>
    </w:p>
    <w:p w:rsidR="00091AAC" w:rsidRDefault="00091AAC">
      <w:pPr>
        <w:rPr>
          <w:rFonts w:ascii="Marianne" w:hAnsi="Marianne"/>
          <w:sz w:val="20"/>
          <w:szCs w:val="20"/>
        </w:rPr>
      </w:pPr>
    </w:p>
    <w:tbl>
      <w:tblPr>
        <w:tblW w:w="93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560"/>
        <w:gridCol w:w="3119"/>
        <w:gridCol w:w="4672"/>
      </w:tblGrid>
      <w:tr w:rsidR="0014470C" w:rsidRPr="0014470C" w:rsidTr="003672F8">
        <w:trPr>
          <w:trHeight w:val="545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14470C" w:rsidRDefault="0014470C" w:rsidP="003672F8">
            <w:pPr>
              <w:spacing w:after="0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14470C">
              <w:rPr>
                <w:rFonts w:ascii="Marianne" w:hAnsi="Marianne"/>
                <w:b/>
                <w:sz w:val="24"/>
                <w:szCs w:val="24"/>
              </w:rPr>
              <w:t>Campagne 2025</w:t>
            </w:r>
          </w:p>
          <w:p w:rsidR="008B5D04" w:rsidRPr="008B5D04" w:rsidRDefault="008B5D04" w:rsidP="008B5D04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  <w:r w:rsidRPr="008B5D0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B5D04">
              <w:rPr>
                <w:rFonts w:ascii="Marianne" w:eastAsia="MS Gothic" w:hAnsi="Marianne" w:cs="Segoe UI Symbol"/>
                <w:sz w:val="20"/>
                <w:szCs w:val="20"/>
              </w:rPr>
              <w:t xml:space="preserve"> </w:t>
            </w:r>
            <w:r w:rsidRPr="008B5D04">
              <w:rPr>
                <w:rFonts w:ascii="Marianne" w:hAnsi="Marianne"/>
                <w:sz w:val="20"/>
                <w:szCs w:val="20"/>
              </w:rPr>
              <w:t>Il est prévu d’ouvrir le territoire en 2025</w:t>
            </w:r>
          </w:p>
          <w:p w:rsidR="008B5D04" w:rsidRPr="008B5D04" w:rsidRDefault="008B5D04" w:rsidP="008B5D04">
            <w:pPr>
              <w:spacing w:after="0"/>
              <w:jc w:val="center"/>
              <w:rPr>
                <w:rFonts w:ascii="Marianne" w:hAnsi="Marianne"/>
                <w:i/>
                <w:sz w:val="24"/>
                <w:szCs w:val="24"/>
              </w:rPr>
            </w:pPr>
            <w:r w:rsidRPr="008B5D04">
              <w:rPr>
                <w:rFonts w:ascii="Marianne" w:hAnsi="Marianne"/>
                <w:i/>
                <w:sz w:val="20"/>
                <w:szCs w:val="20"/>
              </w:rPr>
              <w:t>Si oui renseigner les cases ci-dessous</w:t>
            </w:r>
          </w:p>
        </w:tc>
      </w:tr>
      <w:tr w:rsidR="0014470C" w:rsidTr="003672F8">
        <w:trPr>
          <w:trHeight w:val="545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14470C" w:rsidRPr="00091AAC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Historique et p</w:t>
            </w:r>
            <w:r w:rsidRPr="00091AAC">
              <w:rPr>
                <w:rFonts w:ascii="Marianne" w:hAnsi="Marianne"/>
                <w:sz w:val="20"/>
                <w:szCs w:val="20"/>
              </w:rPr>
              <w:t>érimètre du territoire</w:t>
            </w:r>
            <w:r w:rsidRPr="00091AAC">
              <w:rPr>
                <w:rFonts w:cs="Calibri"/>
                <w:sz w:val="20"/>
                <w:szCs w:val="20"/>
              </w:rPr>
              <w:t> </w:t>
            </w:r>
            <w:r w:rsidRPr="00091AAC">
              <w:rPr>
                <w:rFonts w:ascii="Marianne" w:hAnsi="Marianne"/>
                <w:sz w:val="20"/>
                <w:szCs w:val="20"/>
              </w:rPr>
              <w:t>en 2025 :</w:t>
            </w:r>
          </w:p>
          <w:p w:rsidR="0014470C" w:rsidRPr="00091AAC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091AA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 cas 1</w:t>
            </w:r>
            <w:r w:rsidRPr="00091AAC">
              <w:rPr>
                <w:rFonts w:eastAsia="MS Gothic" w:cs="Calibri"/>
                <w:sz w:val="20"/>
                <w:szCs w:val="20"/>
              </w:rPr>
              <w:t> 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>:</w:t>
            </w:r>
            <w:r w:rsidRPr="00091AAC">
              <w:rPr>
                <w:rFonts w:eastAsia="MS Gothic" w:cs="Calibri"/>
                <w:sz w:val="20"/>
                <w:szCs w:val="20"/>
              </w:rPr>
              <w:t> 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le 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territoire était déjà ouvert en 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>_____</w:t>
            </w:r>
            <w:r w:rsidRPr="00091AAC">
              <w:rPr>
                <w:rFonts w:ascii="Marianne" w:hAnsi="Marianne"/>
                <w:sz w:val="20"/>
                <w:szCs w:val="20"/>
              </w:rPr>
              <w:t>et le périmètre est identique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 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:rsidR="0014470C" w:rsidRPr="00091AAC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091AA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 cas 2</w:t>
            </w:r>
            <w:r w:rsidRPr="00091AAC">
              <w:rPr>
                <w:rFonts w:eastAsia="MS Gothic" w:cs="Calibri"/>
                <w:sz w:val="20"/>
                <w:szCs w:val="20"/>
              </w:rPr>
              <w:t> 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>:</w:t>
            </w:r>
            <w:r w:rsidRPr="00091AAC">
              <w:rPr>
                <w:rFonts w:eastAsia="MS Gothic" w:cs="Calibri"/>
                <w:sz w:val="20"/>
                <w:szCs w:val="20"/>
              </w:rPr>
              <w:t> 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le 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territoire était déjà ouvert en 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_____ 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mais le périmètre 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évolue 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:rsidR="0014470C" w:rsidRPr="00091AAC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091AA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 cas 3</w:t>
            </w:r>
            <w:r w:rsidRPr="00091AAC">
              <w:rPr>
                <w:rFonts w:eastAsia="MS Gothic" w:cs="Calibri"/>
                <w:sz w:val="20"/>
                <w:szCs w:val="20"/>
              </w:rPr>
              <w:t> 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>:</w:t>
            </w:r>
            <w:r w:rsidRPr="00091AAC">
              <w:rPr>
                <w:rFonts w:eastAsia="MS Gothic" w:cs="Calibri"/>
                <w:sz w:val="20"/>
                <w:szCs w:val="20"/>
              </w:rPr>
              <w:t> 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le 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territoire est nouveau en 2025 </w:t>
            </w:r>
          </w:p>
          <w:p w:rsidR="0014470C" w:rsidRPr="005B04EE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Pour les cas 2 et 3, </w:t>
            </w:r>
            <w:r w:rsidRPr="005B04EE">
              <w:rPr>
                <w:rFonts w:ascii="Marianne" w:hAnsi="Marianne"/>
                <w:sz w:val="20"/>
                <w:szCs w:val="20"/>
              </w:rPr>
              <w:t>insérer la carte au format A6 permettant de délimiter le périmètre du territoire sur un fond indiquant les limites régionales et départementales</w:t>
            </w:r>
          </w:p>
          <w:p w:rsidR="0014470C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14470C" w:rsidTr="003672F8">
        <w:trPr>
          <w:trHeight w:val="545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14470C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SAU du territoire</w:t>
            </w:r>
            <w:r w:rsidRPr="008B5D04">
              <w:rPr>
                <w:rFonts w:cs="Calibri"/>
                <w:sz w:val="20"/>
                <w:szCs w:val="20"/>
              </w:rPr>
              <w:t> </w:t>
            </w:r>
            <w:r w:rsidR="008B5D04" w:rsidRPr="008B5D04">
              <w:rPr>
                <w:rFonts w:ascii="Marianne" w:hAnsi="Marianne"/>
                <w:sz w:val="20"/>
                <w:szCs w:val="20"/>
              </w:rPr>
              <w:t xml:space="preserve">en 2025 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14470C" w:rsidRPr="005B04EE" w:rsidTr="003672F8">
        <w:trPr>
          <w:trHeight w:val="545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14470C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Nombre de campagnes de contractualisation prévu pour le PAEC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:rsidR="0014470C" w:rsidRPr="005B04EE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2025 correspond à la </w:t>
            </w:r>
            <w:r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 xml:space="preserve">1ere année  </w:t>
            </w:r>
            <w:r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2</w:t>
            </w:r>
            <w:r w:rsidRPr="00632409">
              <w:rPr>
                <w:rFonts w:ascii="Marianne" w:hAnsi="Marianne"/>
                <w:sz w:val="20"/>
                <w:szCs w:val="20"/>
                <w:vertAlign w:val="superscript"/>
              </w:rPr>
              <w:t>e</w:t>
            </w:r>
            <w:r>
              <w:rPr>
                <w:rFonts w:ascii="Marianne" w:hAnsi="Marianne"/>
                <w:sz w:val="20"/>
                <w:szCs w:val="20"/>
              </w:rPr>
              <w:t xml:space="preserve"> année  </w:t>
            </w:r>
            <w:r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3</w:t>
            </w:r>
            <w:r w:rsidRPr="00632409">
              <w:rPr>
                <w:rFonts w:ascii="Marianne" w:hAnsi="Marianne"/>
                <w:sz w:val="20"/>
                <w:szCs w:val="20"/>
                <w:vertAlign w:val="superscript"/>
              </w:rPr>
              <w:t>e</w:t>
            </w:r>
            <w:r>
              <w:rPr>
                <w:rFonts w:ascii="Marianne" w:hAnsi="Marianne"/>
                <w:sz w:val="20"/>
                <w:szCs w:val="20"/>
              </w:rPr>
              <w:t xml:space="preserve"> année</w:t>
            </w:r>
          </w:p>
        </w:tc>
      </w:tr>
      <w:tr w:rsidR="0014470C" w:rsidRPr="005B04EE" w:rsidTr="003672F8">
        <w:trPr>
          <w:trHeight w:val="1376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98" w:type="dxa"/>
            </w:tcMar>
          </w:tcPr>
          <w:p w:rsidR="008B5D04" w:rsidRDefault="0014470C" w:rsidP="003672F8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Objectifs agro-environnementaux recherchés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en 2025</w:t>
            </w:r>
            <w:r w:rsidR="008B5D04">
              <w:rPr>
                <w:rFonts w:cs="Calibri"/>
                <w:sz w:val="20"/>
                <w:szCs w:val="20"/>
              </w:rPr>
              <w:t> </w:t>
            </w:r>
            <w:r w:rsidR="008B5D04">
              <w:rPr>
                <w:rFonts w:ascii="Marianne" w:hAnsi="Marianne"/>
                <w:sz w:val="20"/>
                <w:szCs w:val="20"/>
              </w:rPr>
              <w:t>:</w:t>
            </w:r>
          </w:p>
          <w:p w:rsidR="008B5D04" w:rsidRDefault="008B5D04" w:rsidP="003672F8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14470C" w:rsidRDefault="008B5D04" w:rsidP="003672F8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</w:t>
            </w:r>
            <w:r w:rsidR="0014470C">
              <w:rPr>
                <w:rFonts w:ascii="Marianne" w:hAnsi="Marianne"/>
                <w:sz w:val="20"/>
                <w:szCs w:val="20"/>
              </w:rPr>
              <w:t>e cas échéant, évolutions des objectifs par rapport aux campagnes 2023 et/ou 2024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14470C" w:rsidRDefault="0014470C" w:rsidP="003672F8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14470C" w:rsidRPr="005B04EE" w:rsidRDefault="0014470C" w:rsidP="003672F8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14470C" w:rsidRPr="005B04EE" w:rsidRDefault="0014470C" w:rsidP="00A145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/>
              <w:ind w:left="426" w:hanging="426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Nombre d’agriculteurs présents sur le territoire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14470C" w:rsidRPr="005B04EE" w:rsidTr="003672F8">
        <w:tc>
          <w:tcPr>
            <w:tcW w:w="9351" w:type="dxa"/>
            <w:gridSpan w:val="3"/>
            <w:tcBorders>
              <w:top w:val="nil"/>
            </w:tcBorders>
            <w:tcMar>
              <w:left w:w="98" w:type="dxa"/>
            </w:tcMar>
          </w:tcPr>
          <w:p w:rsidR="0014470C" w:rsidRPr="005B04EE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MAEC proposées dans le présent PAEC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2025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14470C" w:rsidRPr="005B04EE" w:rsidTr="003672F8">
        <w:tc>
          <w:tcPr>
            <w:tcW w:w="1560" w:type="dxa"/>
            <w:tcMar>
              <w:left w:w="98" w:type="dxa"/>
            </w:tcMar>
            <w:vAlign w:val="center"/>
          </w:tcPr>
          <w:p w:rsidR="0014470C" w:rsidRPr="005B04EE" w:rsidRDefault="0014470C" w:rsidP="003672F8">
            <w:pPr>
              <w:spacing w:after="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Code</w:t>
            </w:r>
          </w:p>
        </w:tc>
        <w:tc>
          <w:tcPr>
            <w:tcW w:w="3119" w:type="dxa"/>
            <w:tcMar>
              <w:left w:w="98" w:type="dxa"/>
            </w:tcMar>
            <w:vAlign w:val="center"/>
          </w:tcPr>
          <w:p w:rsidR="0014470C" w:rsidRPr="005B04EE" w:rsidRDefault="0014470C" w:rsidP="003672F8">
            <w:pPr>
              <w:spacing w:after="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>Nombre d’agriculteurs prévus</w:t>
            </w:r>
          </w:p>
        </w:tc>
        <w:tc>
          <w:tcPr>
            <w:tcW w:w="4672" w:type="dxa"/>
            <w:tcMar>
              <w:left w:w="98" w:type="dxa"/>
            </w:tcMar>
            <w:vAlign w:val="center"/>
          </w:tcPr>
          <w:p w:rsidR="0014470C" w:rsidRPr="005B04EE" w:rsidRDefault="00A1454C" w:rsidP="003672F8">
            <w:pPr>
              <w:spacing w:after="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>Dont nombre d’agriculteurs en reconduction</w:t>
            </w:r>
          </w:p>
        </w:tc>
      </w:tr>
      <w:tr w:rsidR="0014470C" w:rsidRPr="005B04EE" w:rsidTr="003672F8">
        <w:trPr>
          <w:trHeight w:val="493"/>
        </w:trPr>
        <w:tc>
          <w:tcPr>
            <w:tcW w:w="1560" w:type="dxa"/>
            <w:tcMar>
              <w:left w:w="98" w:type="dxa"/>
            </w:tcMar>
            <w:vAlign w:val="center"/>
          </w:tcPr>
          <w:p w:rsidR="0014470C" w:rsidRPr="005B04EE" w:rsidRDefault="0014470C" w:rsidP="003672F8">
            <w:pPr>
              <w:spacing w:after="0"/>
              <w:rPr>
                <w:rFonts w:ascii="Marianne" w:hAnsi="Marianne"/>
                <w:color w:val="808080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98" w:type="dxa"/>
            </w:tcMar>
            <w:vAlign w:val="center"/>
          </w:tcPr>
          <w:p w:rsidR="0014470C" w:rsidRPr="005B04EE" w:rsidRDefault="0014470C" w:rsidP="003672F8">
            <w:pPr>
              <w:spacing w:after="0"/>
              <w:rPr>
                <w:rFonts w:ascii="Marianne" w:hAnsi="Marianne"/>
                <w:color w:val="808080"/>
                <w:sz w:val="20"/>
                <w:szCs w:val="20"/>
              </w:rPr>
            </w:pPr>
          </w:p>
        </w:tc>
        <w:tc>
          <w:tcPr>
            <w:tcW w:w="4672" w:type="dxa"/>
            <w:tcMar>
              <w:left w:w="98" w:type="dxa"/>
            </w:tcMar>
            <w:vAlign w:val="center"/>
          </w:tcPr>
          <w:p w:rsidR="0014470C" w:rsidRPr="005B04EE" w:rsidRDefault="0014470C" w:rsidP="003672F8">
            <w:pPr>
              <w:spacing w:after="0"/>
              <w:jc w:val="center"/>
              <w:rPr>
                <w:rFonts w:ascii="Marianne" w:hAnsi="Marianne"/>
                <w:color w:val="808080"/>
                <w:sz w:val="20"/>
                <w:szCs w:val="20"/>
              </w:rPr>
            </w:pPr>
          </w:p>
        </w:tc>
      </w:tr>
      <w:tr w:rsidR="0014470C" w:rsidRPr="005B04EE" w:rsidTr="003672F8">
        <w:trPr>
          <w:trHeight w:val="493"/>
        </w:trPr>
        <w:tc>
          <w:tcPr>
            <w:tcW w:w="1560" w:type="dxa"/>
            <w:tcMar>
              <w:left w:w="98" w:type="dxa"/>
            </w:tcMar>
            <w:vAlign w:val="center"/>
          </w:tcPr>
          <w:p w:rsidR="0014470C" w:rsidRPr="005B04EE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98" w:type="dxa"/>
            </w:tcMar>
            <w:vAlign w:val="center"/>
          </w:tcPr>
          <w:p w:rsidR="0014470C" w:rsidRPr="005B04EE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672" w:type="dxa"/>
            <w:tcMar>
              <w:left w:w="98" w:type="dxa"/>
            </w:tcMar>
            <w:vAlign w:val="center"/>
          </w:tcPr>
          <w:p w:rsidR="0014470C" w:rsidRPr="005B04EE" w:rsidRDefault="0014470C" w:rsidP="003672F8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14470C" w:rsidRPr="005B04EE" w:rsidTr="003672F8">
        <w:trPr>
          <w:trHeight w:val="493"/>
        </w:trPr>
        <w:tc>
          <w:tcPr>
            <w:tcW w:w="1560" w:type="dxa"/>
            <w:tcMar>
              <w:left w:w="98" w:type="dxa"/>
            </w:tcMar>
            <w:vAlign w:val="center"/>
          </w:tcPr>
          <w:p w:rsidR="0014470C" w:rsidRPr="005B04EE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98" w:type="dxa"/>
            </w:tcMar>
            <w:vAlign w:val="center"/>
          </w:tcPr>
          <w:p w:rsidR="0014470C" w:rsidRPr="005B04EE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672" w:type="dxa"/>
            <w:tcMar>
              <w:left w:w="98" w:type="dxa"/>
            </w:tcMar>
            <w:vAlign w:val="center"/>
          </w:tcPr>
          <w:p w:rsidR="0014470C" w:rsidRPr="005B04EE" w:rsidRDefault="0014470C" w:rsidP="003672F8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14470C" w:rsidRPr="005B04EE" w:rsidTr="003672F8">
        <w:trPr>
          <w:trHeight w:val="493"/>
        </w:trPr>
        <w:tc>
          <w:tcPr>
            <w:tcW w:w="1560" w:type="dxa"/>
            <w:tcMar>
              <w:left w:w="98" w:type="dxa"/>
            </w:tcMar>
            <w:vAlign w:val="center"/>
          </w:tcPr>
          <w:p w:rsidR="0014470C" w:rsidRPr="005B04EE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Total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119" w:type="dxa"/>
            <w:tcMar>
              <w:left w:w="98" w:type="dxa"/>
            </w:tcMar>
            <w:vAlign w:val="center"/>
          </w:tcPr>
          <w:p w:rsidR="0014470C" w:rsidRPr="005B04EE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672" w:type="dxa"/>
            <w:tcMar>
              <w:left w:w="98" w:type="dxa"/>
            </w:tcMar>
            <w:vAlign w:val="center"/>
          </w:tcPr>
          <w:p w:rsidR="0014470C" w:rsidRPr="005B04EE" w:rsidRDefault="0014470C" w:rsidP="003672F8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14470C" w:rsidRPr="005B04EE" w:rsidTr="003672F8">
        <w:trPr>
          <w:trHeight w:val="493"/>
        </w:trPr>
        <w:tc>
          <w:tcPr>
            <w:tcW w:w="9351" w:type="dxa"/>
            <w:gridSpan w:val="3"/>
            <w:tcMar>
              <w:left w:w="98" w:type="dxa"/>
            </w:tcMar>
            <w:vAlign w:val="center"/>
          </w:tcPr>
          <w:p w:rsidR="0014470C" w:rsidRPr="008B5D04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Priorités du territoire en 2025</w:t>
            </w:r>
            <w:r>
              <w:rPr>
                <w:rFonts w:cs="Calibri"/>
                <w:sz w:val="20"/>
                <w:szCs w:val="20"/>
              </w:rPr>
              <w:t> </w:t>
            </w:r>
            <w:r w:rsidR="008B5D04">
              <w:rPr>
                <w:rFonts w:ascii="Marianne" w:hAnsi="Marianne"/>
                <w:sz w:val="20"/>
                <w:szCs w:val="20"/>
              </w:rPr>
              <w:t>(</w:t>
            </w:r>
            <w:r w:rsidR="008B5D04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i</w:t>
            </w:r>
            <w:r w:rsidRPr="0087104A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 xml:space="preserve">dentifiez et expliquez quels </w:t>
            </w:r>
            <w:r w:rsidR="00FF369B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 xml:space="preserve">MAEC et/ou </w:t>
            </w:r>
            <w:r w:rsidRPr="0087104A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engagements sont prioritaires sur le territoire en 2025</w:t>
            </w:r>
            <w:r w:rsidR="008B5D04" w:rsidRPr="008B5D04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8B5D04">
              <w:rPr>
                <w:rFonts w:cs="Calibri"/>
                <w:i/>
                <w:color w:val="808080" w:themeColor="background1" w:themeShade="80"/>
                <w:sz w:val="20"/>
                <w:szCs w:val="20"/>
              </w:rPr>
              <w:t> </w:t>
            </w:r>
            <w:r w:rsidR="008B5D04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:</w:t>
            </w:r>
          </w:p>
          <w:p w:rsidR="007B0313" w:rsidRDefault="007B0313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8B5D04" w:rsidRPr="007B0313" w:rsidRDefault="003A5C5B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Le cas échéant, expliquer pourquoi les priorités du territoire évoluent en 2025</w:t>
            </w:r>
            <w:r>
              <w:rPr>
                <w:rFonts w:cs="Calibri"/>
                <w:sz w:val="20"/>
                <w:szCs w:val="20"/>
              </w:rPr>
              <w:t> </w:t>
            </w:r>
            <w:r w:rsidR="007B0313" w:rsidRPr="007B0313">
              <w:rPr>
                <w:rFonts w:ascii="Marianne" w:hAnsi="Marianne"/>
                <w:sz w:val="20"/>
                <w:szCs w:val="20"/>
              </w:rPr>
              <w:t>par rapport aux précédentes campagnes</w:t>
            </w:r>
            <w:r w:rsidR="007B0313"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8B5D04" w:rsidRPr="007B0313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3A5C5B" w:rsidRDefault="003A5C5B" w:rsidP="003672F8">
            <w:pPr>
              <w:spacing w:after="0"/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</w:pPr>
          </w:p>
          <w:p w:rsidR="0014470C" w:rsidRPr="005B04EE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14470C" w:rsidRPr="005B04EE" w:rsidTr="003672F8">
        <w:trPr>
          <w:trHeight w:val="493"/>
        </w:trPr>
        <w:tc>
          <w:tcPr>
            <w:tcW w:w="9351" w:type="dxa"/>
            <w:gridSpan w:val="3"/>
            <w:tcMar>
              <w:left w:w="98" w:type="dxa"/>
            </w:tcMar>
            <w:vAlign w:val="center"/>
          </w:tcPr>
          <w:p w:rsidR="0014470C" w:rsidRPr="005B04EE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Modalités de priorisation des engagements</w:t>
            </w:r>
            <w:r w:rsidRPr="0014470C">
              <w:rPr>
                <w:rFonts w:cs="Calibri"/>
                <w:sz w:val="20"/>
                <w:szCs w:val="20"/>
              </w:rPr>
              <w:t> </w:t>
            </w:r>
            <w:r w:rsidRPr="0014470C">
              <w:rPr>
                <w:rFonts w:ascii="Marianne" w:hAnsi="Marianne"/>
                <w:sz w:val="20"/>
                <w:szCs w:val="20"/>
              </w:rPr>
              <w:t xml:space="preserve">en 2025 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14470C" w:rsidRPr="005B04EE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14470C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14470C" w:rsidRPr="005B04EE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14470C" w:rsidRPr="005B04EE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14470C" w:rsidRPr="005B04EE" w:rsidTr="003672F8">
        <w:trPr>
          <w:trHeight w:val="493"/>
        </w:trPr>
        <w:tc>
          <w:tcPr>
            <w:tcW w:w="9351" w:type="dxa"/>
            <w:gridSpan w:val="3"/>
            <w:tcMar>
              <w:left w:w="98" w:type="dxa"/>
            </w:tcMar>
            <w:vAlign w:val="center"/>
          </w:tcPr>
          <w:p w:rsidR="0014470C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Budget prévisionnel animation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B04EE">
              <w:rPr>
                <w:rFonts w:ascii="Marianne" w:hAnsi="Marianne"/>
                <w:sz w:val="20"/>
                <w:szCs w:val="20"/>
              </w:rPr>
              <w:t>(hors diagnostics et formations obligatoires) :</w:t>
            </w:r>
          </w:p>
          <w:p w:rsidR="0014470C" w:rsidRPr="005B04EE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Ratio prévisionnel coût animation/agriculteur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:rsidR="0014470C" w:rsidRPr="005B04EE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Budget prévisionnel diagnostics obligatoires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14470C" w:rsidRPr="0014470C" w:rsidRDefault="0014470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Financeur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3A5C5B" w:rsidRPr="005B04EE" w:rsidTr="003672F8">
        <w:trPr>
          <w:trHeight w:val="493"/>
        </w:trPr>
        <w:tc>
          <w:tcPr>
            <w:tcW w:w="9351" w:type="dxa"/>
            <w:gridSpan w:val="3"/>
            <w:tcMar>
              <w:left w:w="98" w:type="dxa"/>
            </w:tcMar>
            <w:vAlign w:val="center"/>
          </w:tcPr>
          <w:p w:rsidR="003A5C5B" w:rsidRDefault="003A5C5B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Autres informations utiles à porter à la connaissance de l’autorité de gestion et des financeurs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A1454C" w:rsidRPr="005B04EE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8B5D04" w:rsidRDefault="008B5D04">
      <w:pPr>
        <w:suppressAutoHyphens w:val="0"/>
        <w:spacing w:after="160" w:line="259" w:lineRule="auto"/>
        <w:rPr>
          <w:rFonts w:ascii="Marianne" w:hAnsi="Marianne"/>
          <w:sz w:val="20"/>
          <w:szCs w:val="20"/>
        </w:rPr>
      </w:pPr>
    </w:p>
    <w:tbl>
      <w:tblPr>
        <w:tblW w:w="93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702"/>
        <w:gridCol w:w="3544"/>
        <w:gridCol w:w="4105"/>
      </w:tblGrid>
      <w:tr w:rsidR="008B5D04" w:rsidRPr="0014470C" w:rsidTr="003672F8">
        <w:trPr>
          <w:trHeight w:val="545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8B5D04" w:rsidRDefault="008B5D04" w:rsidP="003672F8">
            <w:pPr>
              <w:spacing w:after="0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14470C">
              <w:rPr>
                <w:rFonts w:ascii="Marianne" w:hAnsi="Marianne"/>
                <w:b/>
                <w:sz w:val="24"/>
                <w:szCs w:val="24"/>
              </w:rPr>
              <w:t xml:space="preserve">Campagne </w:t>
            </w:r>
            <w:r>
              <w:rPr>
                <w:rFonts w:ascii="Marianne" w:hAnsi="Marianne"/>
                <w:b/>
                <w:sz w:val="24"/>
                <w:szCs w:val="24"/>
              </w:rPr>
              <w:t>2026</w:t>
            </w:r>
          </w:p>
          <w:p w:rsidR="008B5D04" w:rsidRPr="008B5D04" w:rsidRDefault="008B5D04" w:rsidP="003672F8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  <w:r w:rsidRPr="008B5D0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B5D04">
              <w:rPr>
                <w:rFonts w:ascii="Marianne" w:eastAsia="MS Gothic" w:hAnsi="Marianne" w:cs="Segoe UI Symbol"/>
                <w:sz w:val="20"/>
                <w:szCs w:val="20"/>
              </w:rPr>
              <w:t xml:space="preserve"> </w:t>
            </w:r>
            <w:r w:rsidRPr="008B5D04">
              <w:rPr>
                <w:rFonts w:ascii="Marianne" w:hAnsi="Marianne"/>
                <w:sz w:val="20"/>
                <w:szCs w:val="20"/>
              </w:rPr>
              <w:t>Il est prévu d</w:t>
            </w:r>
            <w:r>
              <w:rPr>
                <w:rFonts w:ascii="Marianne" w:hAnsi="Marianne"/>
                <w:sz w:val="20"/>
                <w:szCs w:val="20"/>
              </w:rPr>
              <w:t>’ouvrir le territoire en 2026</w:t>
            </w:r>
          </w:p>
          <w:p w:rsidR="008B5D04" w:rsidRPr="008B5D04" w:rsidRDefault="008B5D04" w:rsidP="003672F8">
            <w:pPr>
              <w:spacing w:after="0"/>
              <w:jc w:val="center"/>
              <w:rPr>
                <w:rFonts w:ascii="Marianne" w:hAnsi="Marianne"/>
                <w:i/>
                <w:sz w:val="24"/>
                <w:szCs w:val="24"/>
              </w:rPr>
            </w:pPr>
            <w:r w:rsidRPr="008B5D04">
              <w:rPr>
                <w:rFonts w:ascii="Marianne" w:hAnsi="Marianne"/>
                <w:i/>
                <w:sz w:val="20"/>
                <w:szCs w:val="20"/>
              </w:rPr>
              <w:t>Si oui renseigner les cases ci-dessous</w:t>
            </w:r>
          </w:p>
        </w:tc>
      </w:tr>
      <w:tr w:rsidR="008B5D04" w:rsidTr="003672F8">
        <w:trPr>
          <w:trHeight w:val="545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8B5D04" w:rsidRPr="00091AAC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Historique et p</w:t>
            </w:r>
            <w:r w:rsidRPr="00091AAC">
              <w:rPr>
                <w:rFonts w:ascii="Marianne" w:hAnsi="Marianne"/>
                <w:sz w:val="20"/>
                <w:szCs w:val="20"/>
              </w:rPr>
              <w:t>érimètre du territoire</w:t>
            </w:r>
            <w:r w:rsidRPr="00091AAC"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en 2026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 :</w:t>
            </w:r>
          </w:p>
          <w:p w:rsidR="008B5D04" w:rsidRPr="00091AAC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091AA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 cas 1</w:t>
            </w:r>
            <w:r w:rsidRPr="00091AAC">
              <w:rPr>
                <w:rFonts w:eastAsia="MS Gothic" w:cs="Calibri"/>
                <w:sz w:val="20"/>
                <w:szCs w:val="20"/>
              </w:rPr>
              <w:t> 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>:</w:t>
            </w:r>
            <w:r w:rsidRPr="00091AAC">
              <w:rPr>
                <w:rFonts w:eastAsia="MS Gothic" w:cs="Calibri"/>
                <w:sz w:val="20"/>
                <w:szCs w:val="20"/>
              </w:rPr>
              <w:t> 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le 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territoire était déjà ouvert en 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>_____</w:t>
            </w:r>
            <w:r w:rsidRPr="00091AAC">
              <w:rPr>
                <w:rFonts w:ascii="Marianne" w:hAnsi="Marianne"/>
                <w:sz w:val="20"/>
                <w:szCs w:val="20"/>
              </w:rPr>
              <w:t>et le périmètre est identique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 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:rsidR="008B5D04" w:rsidRPr="00091AAC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091AA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 cas 2</w:t>
            </w:r>
            <w:r w:rsidRPr="00091AAC">
              <w:rPr>
                <w:rFonts w:eastAsia="MS Gothic" w:cs="Calibri"/>
                <w:sz w:val="20"/>
                <w:szCs w:val="20"/>
              </w:rPr>
              <w:t> 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>:</w:t>
            </w:r>
            <w:r w:rsidRPr="00091AAC">
              <w:rPr>
                <w:rFonts w:eastAsia="MS Gothic" w:cs="Calibri"/>
                <w:sz w:val="20"/>
                <w:szCs w:val="20"/>
              </w:rPr>
              <w:t> 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le 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territoire était déjà ouvert en 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_____ 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mais le périmètre 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évolue 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:rsidR="008B5D04" w:rsidRPr="00091AAC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091AA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 cas 3</w:t>
            </w:r>
            <w:r w:rsidRPr="00091AAC">
              <w:rPr>
                <w:rFonts w:eastAsia="MS Gothic" w:cs="Calibri"/>
                <w:sz w:val="20"/>
                <w:szCs w:val="20"/>
              </w:rPr>
              <w:t> 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>:</w:t>
            </w:r>
            <w:r w:rsidRPr="00091AAC">
              <w:rPr>
                <w:rFonts w:eastAsia="MS Gothic" w:cs="Calibri"/>
                <w:sz w:val="20"/>
                <w:szCs w:val="20"/>
              </w:rPr>
              <w:t> 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le </w:t>
            </w:r>
            <w:r>
              <w:rPr>
                <w:rFonts w:ascii="Marianne" w:hAnsi="Marianne"/>
                <w:sz w:val="20"/>
                <w:szCs w:val="20"/>
              </w:rPr>
              <w:t>territoire est nouveau en 2026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:rsidR="008B5D04" w:rsidRPr="005B04EE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Pour les cas 2 et 3, </w:t>
            </w:r>
            <w:r w:rsidRPr="005B04EE">
              <w:rPr>
                <w:rFonts w:ascii="Marianne" w:hAnsi="Marianne"/>
                <w:sz w:val="20"/>
                <w:szCs w:val="20"/>
              </w:rPr>
              <w:t>insérer la carte au format A6 permettant de délimiter le périmètre du territoire sur un fond indiquant les limites régionales et départementales</w:t>
            </w:r>
          </w:p>
          <w:p w:rsidR="008B5D04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8B5D04" w:rsidTr="00A1454C">
        <w:trPr>
          <w:trHeight w:val="253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8B5D04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SAU du territoire</w:t>
            </w:r>
            <w:r w:rsidRPr="008B5D04">
              <w:rPr>
                <w:rFonts w:cs="Calibri"/>
                <w:sz w:val="20"/>
                <w:szCs w:val="20"/>
              </w:rPr>
              <w:t> </w:t>
            </w:r>
            <w:r w:rsidR="003A5C5B">
              <w:rPr>
                <w:rFonts w:ascii="Marianne" w:hAnsi="Marianne"/>
                <w:sz w:val="20"/>
                <w:szCs w:val="20"/>
              </w:rPr>
              <w:t>en 2026</w:t>
            </w:r>
            <w:r w:rsidRPr="008B5D04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8B5D04" w:rsidRPr="005B04EE" w:rsidTr="003672F8">
        <w:trPr>
          <w:trHeight w:val="545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8B5D04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Nombre de campagnes de contractualisation prévu pour le PAEC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:rsidR="008B5D04" w:rsidRPr="005B04EE" w:rsidRDefault="003A5C5B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2026</w:t>
            </w:r>
            <w:r w:rsidR="008B5D04">
              <w:rPr>
                <w:rFonts w:ascii="Marianne" w:hAnsi="Marianne"/>
                <w:sz w:val="20"/>
                <w:szCs w:val="20"/>
              </w:rPr>
              <w:t xml:space="preserve"> correspond à la </w:t>
            </w:r>
            <w:r w:rsidR="008B5D04"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8B5D04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</w:t>
            </w:r>
            <w:r w:rsidR="008B5D04">
              <w:rPr>
                <w:rFonts w:ascii="Marianne" w:hAnsi="Marianne"/>
                <w:sz w:val="20"/>
                <w:szCs w:val="20"/>
              </w:rPr>
              <w:t xml:space="preserve">1ere année  </w:t>
            </w:r>
            <w:r w:rsidR="008B5D04"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8B5D04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</w:t>
            </w:r>
            <w:r w:rsidR="008B5D04">
              <w:rPr>
                <w:rFonts w:ascii="Marianne" w:hAnsi="Marianne"/>
                <w:sz w:val="20"/>
                <w:szCs w:val="20"/>
              </w:rPr>
              <w:t>2</w:t>
            </w:r>
            <w:r w:rsidR="008B5D04" w:rsidRPr="00632409">
              <w:rPr>
                <w:rFonts w:ascii="Marianne" w:hAnsi="Marianne"/>
                <w:sz w:val="20"/>
                <w:szCs w:val="20"/>
                <w:vertAlign w:val="superscript"/>
              </w:rPr>
              <w:t>e</w:t>
            </w:r>
            <w:r w:rsidR="008B5D04">
              <w:rPr>
                <w:rFonts w:ascii="Marianne" w:hAnsi="Marianne"/>
                <w:sz w:val="20"/>
                <w:szCs w:val="20"/>
              </w:rPr>
              <w:t xml:space="preserve"> année  </w:t>
            </w:r>
            <w:r w:rsidR="008B5D04"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8B5D04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</w:t>
            </w:r>
            <w:r w:rsidR="008B5D04">
              <w:rPr>
                <w:rFonts w:ascii="Marianne" w:hAnsi="Marianne"/>
                <w:sz w:val="20"/>
                <w:szCs w:val="20"/>
              </w:rPr>
              <w:t>3</w:t>
            </w:r>
            <w:r w:rsidR="008B5D04" w:rsidRPr="00632409">
              <w:rPr>
                <w:rFonts w:ascii="Marianne" w:hAnsi="Marianne"/>
                <w:sz w:val="20"/>
                <w:szCs w:val="20"/>
                <w:vertAlign w:val="superscript"/>
              </w:rPr>
              <w:t>e</w:t>
            </w:r>
            <w:r w:rsidR="008B5D04">
              <w:rPr>
                <w:rFonts w:ascii="Marianne" w:hAnsi="Marianne"/>
                <w:sz w:val="20"/>
                <w:szCs w:val="20"/>
              </w:rPr>
              <w:t xml:space="preserve"> année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4</w:t>
            </w:r>
            <w:r w:rsidRPr="00632409">
              <w:rPr>
                <w:rFonts w:ascii="Marianne" w:hAnsi="Marianne"/>
                <w:sz w:val="20"/>
                <w:szCs w:val="20"/>
                <w:vertAlign w:val="superscript"/>
              </w:rPr>
              <w:t>e</w:t>
            </w:r>
            <w:r>
              <w:rPr>
                <w:rFonts w:ascii="Marianne" w:hAnsi="Marianne"/>
                <w:sz w:val="20"/>
                <w:szCs w:val="20"/>
              </w:rPr>
              <w:t xml:space="preserve"> année</w:t>
            </w:r>
          </w:p>
        </w:tc>
      </w:tr>
      <w:tr w:rsidR="008B5D04" w:rsidRPr="005B04EE" w:rsidTr="003672F8">
        <w:trPr>
          <w:trHeight w:val="1376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98" w:type="dxa"/>
            </w:tcMar>
          </w:tcPr>
          <w:p w:rsidR="008B5D04" w:rsidRDefault="008B5D04" w:rsidP="003672F8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Objectifs agro-environnementaux recherchés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="003A5C5B">
              <w:rPr>
                <w:rFonts w:ascii="Marianne" w:hAnsi="Marianne"/>
                <w:sz w:val="20"/>
                <w:szCs w:val="20"/>
              </w:rPr>
              <w:t>en 2026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8B5D04" w:rsidRDefault="008B5D04" w:rsidP="003672F8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8B5D04" w:rsidRDefault="008B5D04" w:rsidP="003672F8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Le cas échéant, évolutions des objectifs par r</w:t>
            </w:r>
            <w:r w:rsidR="003A5C5B">
              <w:rPr>
                <w:rFonts w:ascii="Marianne" w:hAnsi="Marianne"/>
                <w:sz w:val="20"/>
                <w:szCs w:val="20"/>
              </w:rPr>
              <w:t>apport aux campagnes 2023/</w:t>
            </w:r>
            <w:r>
              <w:rPr>
                <w:rFonts w:ascii="Marianne" w:hAnsi="Marianne"/>
                <w:sz w:val="20"/>
                <w:szCs w:val="20"/>
              </w:rPr>
              <w:t>2024</w:t>
            </w:r>
            <w:r w:rsidR="003A5C5B">
              <w:rPr>
                <w:rFonts w:ascii="Marianne" w:hAnsi="Marianne"/>
                <w:sz w:val="20"/>
                <w:szCs w:val="20"/>
              </w:rPr>
              <w:t>/2025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8B5D04" w:rsidRDefault="008B5D04" w:rsidP="003672F8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8B5D04" w:rsidRDefault="008B5D04" w:rsidP="003672F8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8B5D04" w:rsidRPr="005B04EE" w:rsidRDefault="008B5D04" w:rsidP="003672F8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8B5D04" w:rsidRPr="005B04EE" w:rsidRDefault="008B5D04" w:rsidP="00A145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/>
              <w:ind w:left="426" w:hanging="426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Nombre d’agriculteurs présents sur le territoire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8B5D04" w:rsidRPr="005B04EE" w:rsidTr="003672F8">
        <w:tc>
          <w:tcPr>
            <w:tcW w:w="9351" w:type="dxa"/>
            <w:gridSpan w:val="3"/>
            <w:tcBorders>
              <w:top w:val="nil"/>
            </w:tcBorders>
            <w:tcMar>
              <w:left w:w="98" w:type="dxa"/>
            </w:tcMar>
          </w:tcPr>
          <w:p w:rsidR="008B5D04" w:rsidRPr="005B04EE" w:rsidRDefault="008B5D04" w:rsidP="00A1454C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MAEC proposées dans le PAEC</w:t>
            </w:r>
            <w:r w:rsidRPr="00A1454C">
              <w:rPr>
                <w:rFonts w:cs="Calibri"/>
                <w:sz w:val="20"/>
                <w:szCs w:val="20"/>
              </w:rPr>
              <w:t> </w:t>
            </w:r>
            <w:r w:rsidR="00A1454C" w:rsidRPr="00A1454C">
              <w:rPr>
                <w:rFonts w:ascii="Marianne" w:hAnsi="Marianne"/>
                <w:sz w:val="20"/>
                <w:szCs w:val="20"/>
              </w:rPr>
              <w:t xml:space="preserve">en </w:t>
            </w:r>
            <w:r w:rsidR="003A5C5B">
              <w:rPr>
                <w:rFonts w:ascii="Marianne" w:hAnsi="Marianne"/>
                <w:sz w:val="20"/>
                <w:szCs w:val="20"/>
              </w:rPr>
              <w:t>2026</w:t>
            </w:r>
            <w:r w:rsidRPr="00A1454C"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8B5D04" w:rsidRPr="005B04EE" w:rsidTr="00A1454C">
        <w:tc>
          <w:tcPr>
            <w:tcW w:w="1702" w:type="dxa"/>
            <w:tcMar>
              <w:left w:w="98" w:type="dxa"/>
            </w:tcMar>
            <w:vAlign w:val="center"/>
          </w:tcPr>
          <w:p w:rsidR="008B5D04" w:rsidRPr="005B04EE" w:rsidRDefault="008B5D04" w:rsidP="003672F8">
            <w:pPr>
              <w:spacing w:after="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Code</w:t>
            </w:r>
          </w:p>
        </w:tc>
        <w:tc>
          <w:tcPr>
            <w:tcW w:w="3544" w:type="dxa"/>
            <w:tcMar>
              <w:left w:w="98" w:type="dxa"/>
            </w:tcMar>
            <w:vAlign w:val="center"/>
          </w:tcPr>
          <w:p w:rsidR="008B5D04" w:rsidRPr="005B04EE" w:rsidRDefault="008B5D04" w:rsidP="003672F8">
            <w:pPr>
              <w:spacing w:after="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>Nombre d’agriculteurs prévus</w:t>
            </w:r>
          </w:p>
        </w:tc>
        <w:tc>
          <w:tcPr>
            <w:tcW w:w="4105" w:type="dxa"/>
            <w:tcMar>
              <w:left w:w="98" w:type="dxa"/>
            </w:tcMar>
            <w:vAlign w:val="center"/>
          </w:tcPr>
          <w:p w:rsidR="008B5D04" w:rsidRPr="005B04EE" w:rsidRDefault="00A1454C" w:rsidP="003672F8">
            <w:pPr>
              <w:spacing w:after="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>Dont nombre d’agriculteurs en reconduction</w:t>
            </w:r>
          </w:p>
        </w:tc>
      </w:tr>
      <w:tr w:rsidR="008B5D04" w:rsidRPr="005B04EE" w:rsidTr="00A1454C">
        <w:trPr>
          <w:trHeight w:val="493"/>
        </w:trPr>
        <w:tc>
          <w:tcPr>
            <w:tcW w:w="1702" w:type="dxa"/>
            <w:tcMar>
              <w:left w:w="98" w:type="dxa"/>
            </w:tcMar>
            <w:vAlign w:val="center"/>
          </w:tcPr>
          <w:p w:rsidR="008B5D04" w:rsidRPr="005B04EE" w:rsidRDefault="008B5D04" w:rsidP="003672F8">
            <w:pPr>
              <w:spacing w:after="0"/>
              <w:rPr>
                <w:rFonts w:ascii="Marianne" w:hAnsi="Marianne"/>
                <w:color w:val="808080"/>
                <w:sz w:val="20"/>
                <w:szCs w:val="20"/>
              </w:rPr>
            </w:pPr>
          </w:p>
        </w:tc>
        <w:tc>
          <w:tcPr>
            <w:tcW w:w="3544" w:type="dxa"/>
            <w:tcMar>
              <w:left w:w="98" w:type="dxa"/>
            </w:tcMar>
            <w:vAlign w:val="center"/>
          </w:tcPr>
          <w:p w:rsidR="008B5D04" w:rsidRPr="005B04EE" w:rsidRDefault="008B5D04" w:rsidP="003672F8">
            <w:pPr>
              <w:spacing w:after="0"/>
              <w:rPr>
                <w:rFonts w:ascii="Marianne" w:hAnsi="Marianne"/>
                <w:color w:val="808080"/>
                <w:sz w:val="20"/>
                <w:szCs w:val="20"/>
              </w:rPr>
            </w:pPr>
          </w:p>
        </w:tc>
        <w:tc>
          <w:tcPr>
            <w:tcW w:w="4105" w:type="dxa"/>
            <w:tcMar>
              <w:left w:w="98" w:type="dxa"/>
            </w:tcMar>
            <w:vAlign w:val="center"/>
          </w:tcPr>
          <w:p w:rsidR="008B5D04" w:rsidRPr="005B04EE" w:rsidRDefault="008B5D04" w:rsidP="003672F8">
            <w:pPr>
              <w:spacing w:after="0"/>
              <w:jc w:val="center"/>
              <w:rPr>
                <w:rFonts w:ascii="Marianne" w:hAnsi="Marianne"/>
                <w:color w:val="808080"/>
                <w:sz w:val="20"/>
                <w:szCs w:val="20"/>
              </w:rPr>
            </w:pPr>
          </w:p>
        </w:tc>
      </w:tr>
      <w:tr w:rsidR="008B5D04" w:rsidRPr="005B04EE" w:rsidTr="00A1454C">
        <w:trPr>
          <w:trHeight w:val="493"/>
        </w:trPr>
        <w:tc>
          <w:tcPr>
            <w:tcW w:w="1702" w:type="dxa"/>
            <w:tcMar>
              <w:left w:w="98" w:type="dxa"/>
            </w:tcMar>
            <w:vAlign w:val="center"/>
          </w:tcPr>
          <w:p w:rsidR="008B5D04" w:rsidRPr="005B04EE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544" w:type="dxa"/>
            <w:tcMar>
              <w:left w:w="98" w:type="dxa"/>
            </w:tcMar>
            <w:vAlign w:val="center"/>
          </w:tcPr>
          <w:p w:rsidR="008B5D04" w:rsidRPr="005B04EE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05" w:type="dxa"/>
            <w:tcMar>
              <w:left w:w="98" w:type="dxa"/>
            </w:tcMar>
            <w:vAlign w:val="center"/>
          </w:tcPr>
          <w:p w:rsidR="008B5D04" w:rsidRPr="005B04EE" w:rsidRDefault="008B5D04" w:rsidP="003672F8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8B5D04" w:rsidRPr="005B04EE" w:rsidTr="00A1454C">
        <w:trPr>
          <w:trHeight w:val="493"/>
        </w:trPr>
        <w:tc>
          <w:tcPr>
            <w:tcW w:w="1702" w:type="dxa"/>
            <w:tcMar>
              <w:left w:w="98" w:type="dxa"/>
            </w:tcMar>
            <w:vAlign w:val="center"/>
          </w:tcPr>
          <w:p w:rsidR="008B5D04" w:rsidRPr="005B04EE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544" w:type="dxa"/>
            <w:tcMar>
              <w:left w:w="98" w:type="dxa"/>
            </w:tcMar>
            <w:vAlign w:val="center"/>
          </w:tcPr>
          <w:p w:rsidR="008B5D04" w:rsidRPr="005B04EE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05" w:type="dxa"/>
            <w:tcMar>
              <w:left w:w="98" w:type="dxa"/>
            </w:tcMar>
            <w:vAlign w:val="center"/>
          </w:tcPr>
          <w:p w:rsidR="008B5D04" w:rsidRPr="005B04EE" w:rsidRDefault="008B5D04" w:rsidP="003672F8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8B5D04" w:rsidRPr="005B04EE" w:rsidTr="00A1454C">
        <w:trPr>
          <w:trHeight w:val="493"/>
        </w:trPr>
        <w:tc>
          <w:tcPr>
            <w:tcW w:w="1702" w:type="dxa"/>
            <w:tcMar>
              <w:left w:w="98" w:type="dxa"/>
            </w:tcMar>
            <w:vAlign w:val="center"/>
          </w:tcPr>
          <w:p w:rsidR="008B5D04" w:rsidRPr="005B04EE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Total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544" w:type="dxa"/>
            <w:tcMar>
              <w:left w:w="98" w:type="dxa"/>
            </w:tcMar>
            <w:vAlign w:val="center"/>
          </w:tcPr>
          <w:p w:rsidR="008B5D04" w:rsidRPr="005B04EE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05" w:type="dxa"/>
            <w:tcMar>
              <w:left w:w="98" w:type="dxa"/>
            </w:tcMar>
            <w:vAlign w:val="center"/>
          </w:tcPr>
          <w:p w:rsidR="008B5D04" w:rsidRPr="005B04EE" w:rsidRDefault="008B5D04" w:rsidP="003672F8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8B5D04" w:rsidRPr="005B04EE" w:rsidTr="003672F8">
        <w:trPr>
          <w:trHeight w:val="493"/>
        </w:trPr>
        <w:tc>
          <w:tcPr>
            <w:tcW w:w="9351" w:type="dxa"/>
            <w:gridSpan w:val="3"/>
            <w:tcMar>
              <w:left w:w="98" w:type="dxa"/>
            </w:tcMar>
            <w:vAlign w:val="center"/>
          </w:tcPr>
          <w:p w:rsidR="008B5D04" w:rsidRPr="008B5D04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Priorités du territoire </w:t>
            </w:r>
            <w:r w:rsidR="003A5C5B">
              <w:rPr>
                <w:rFonts w:ascii="Marianne" w:hAnsi="Marianne"/>
                <w:sz w:val="20"/>
                <w:szCs w:val="20"/>
              </w:rPr>
              <w:t>en 2026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(</w:t>
            </w:r>
            <w:r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i</w:t>
            </w:r>
            <w:r w:rsidRPr="0087104A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 xml:space="preserve">dentifiez et expliquez </w:t>
            </w:r>
            <w:r w:rsidR="00FF369B" w:rsidRPr="0087104A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 xml:space="preserve">quels </w:t>
            </w:r>
            <w:r w:rsidR="00FF369B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MAEC et/ou</w:t>
            </w:r>
            <w:r w:rsidRPr="0087104A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 xml:space="preserve"> engagements sont priori</w:t>
            </w:r>
            <w:r w:rsidR="003A5C5B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taires sur le territoire en 2026</w:t>
            </w:r>
            <w:r w:rsidRPr="008B5D04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, en renseignant le tableau ci-dessous)</w:t>
            </w:r>
            <w:r>
              <w:rPr>
                <w:rFonts w:cs="Calibri"/>
                <w:i/>
                <w:color w:val="808080" w:themeColor="background1" w:themeShade="80"/>
                <w:sz w:val="20"/>
                <w:szCs w:val="20"/>
              </w:rPr>
              <w:t> </w:t>
            </w:r>
            <w:r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:</w:t>
            </w:r>
          </w:p>
          <w:p w:rsidR="00A1454C" w:rsidRDefault="00A1454C" w:rsidP="003B325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A1454C" w:rsidRDefault="00A1454C" w:rsidP="003B325E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3B325E" w:rsidRPr="007B0313" w:rsidRDefault="003B325E" w:rsidP="003B325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Le cas échéant, expliquer pourquoi les priorités du territoire </w:t>
            </w:r>
            <w:r w:rsidR="00A1454C">
              <w:rPr>
                <w:rFonts w:ascii="Marianne" w:hAnsi="Marianne"/>
                <w:sz w:val="20"/>
                <w:szCs w:val="20"/>
              </w:rPr>
              <w:t>évoluent en 2026</w:t>
            </w:r>
            <w:r>
              <w:rPr>
                <w:rFonts w:cs="Calibri"/>
                <w:sz w:val="20"/>
                <w:szCs w:val="20"/>
              </w:rPr>
              <w:t> </w:t>
            </w:r>
            <w:r w:rsidRPr="007B0313">
              <w:rPr>
                <w:rFonts w:ascii="Marianne" w:hAnsi="Marianne"/>
                <w:sz w:val="20"/>
                <w:szCs w:val="20"/>
              </w:rPr>
              <w:t>par rapport aux précédentes campagnes</w:t>
            </w:r>
            <w:r>
              <w:rPr>
                <w:rFonts w:ascii="Marianne" w:hAnsi="Marianne"/>
                <w:sz w:val="20"/>
                <w:szCs w:val="20"/>
              </w:rPr>
              <w:t xml:space="preserve"> :</w:t>
            </w:r>
          </w:p>
          <w:p w:rsidR="008B5D04" w:rsidRDefault="008B5D04" w:rsidP="003672F8">
            <w:pPr>
              <w:spacing w:after="0"/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</w:pPr>
          </w:p>
          <w:p w:rsidR="008B5D04" w:rsidRPr="0087104A" w:rsidRDefault="008B5D04" w:rsidP="003672F8">
            <w:pPr>
              <w:spacing w:after="0"/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</w:pPr>
          </w:p>
          <w:p w:rsidR="008B5D04" w:rsidRPr="005B04EE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8B5D04" w:rsidRPr="005B04EE" w:rsidTr="003672F8">
        <w:trPr>
          <w:trHeight w:val="493"/>
        </w:trPr>
        <w:tc>
          <w:tcPr>
            <w:tcW w:w="9351" w:type="dxa"/>
            <w:gridSpan w:val="3"/>
            <w:tcMar>
              <w:left w:w="98" w:type="dxa"/>
            </w:tcMar>
            <w:vAlign w:val="center"/>
          </w:tcPr>
          <w:p w:rsidR="008B5D04" w:rsidRPr="005B04EE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Modalités de priorisation des engagements</w:t>
            </w:r>
            <w:r w:rsidRPr="0014470C">
              <w:rPr>
                <w:rFonts w:cs="Calibri"/>
                <w:sz w:val="20"/>
                <w:szCs w:val="20"/>
              </w:rPr>
              <w:t> </w:t>
            </w:r>
            <w:r w:rsidR="003B325E">
              <w:rPr>
                <w:rFonts w:ascii="Marianne" w:hAnsi="Marianne"/>
                <w:sz w:val="20"/>
                <w:szCs w:val="20"/>
              </w:rPr>
              <w:t>en 2026</w:t>
            </w:r>
            <w:r w:rsidRPr="0014470C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8B5D04" w:rsidRPr="005B04EE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8B5D04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8B5D04" w:rsidRPr="005B04EE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8B5D04" w:rsidRPr="005B04EE" w:rsidRDefault="008B5D04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8B5D04" w:rsidRPr="005B04EE" w:rsidTr="003672F8">
        <w:trPr>
          <w:trHeight w:val="493"/>
        </w:trPr>
        <w:tc>
          <w:tcPr>
            <w:tcW w:w="9351" w:type="dxa"/>
            <w:gridSpan w:val="3"/>
            <w:tcMar>
              <w:left w:w="98" w:type="dxa"/>
            </w:tcMar>
            <w:vAlign w:val="center"/>
          </w:tcPr>
          <w:p w:rsidR="003B325E" w:rsidRDefault="003B325E" w:rsidP="003B325E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Autres informations utiles à porter à la connaissance de l’autorité de gestion et des financeurs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3B325E" w:rsidRDefault="003B325E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3B325E" w:rsidRDefault="003B325E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3B325E" w:rsidRPr="0014470C" w:rsidRDefault="003B325E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B325E" w:rsidRDefault="003B325E">
      <w:pPr>
        <w:suppressAutoHyphens w:val="0"/>
        <w:spacing w:after="160" w:line="259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lastRenderedPageBreak/>
        <w:br w:type="page"/>
      </w:r>
    </w:p>
    <w:tbl>
      <w:tblPr>
        <w:tblW w:w="93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702"/>
        <w:gridCol w:w="3544"/>
        <w:gridCol w:w="4105"/>
      </w:tblGrid>
      <w:tr w:rsidR="00A1454C" w:rsidRPr="0014470C" w:rsidTr="003672F8">
        <w:trPr>
          <w:trHeight w:val="545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A1454C" w:rsidRDefault="00A1454C" w:rsidP="003672F8">
            <w:pPr>
              <w:spacing w:after="0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14470C">
              <w:rPr>
                <w:rFonts w:ascii="Marianne" w:hAnsi="Marianne"/>
                <w:b/>
                <w:sz w:val="24"/>
                <w:szCs w:val="24"/>
              </w:rPr>
              <w:lastRenderedPageBreak/>
              <w:t xml:space="preserve">Campagne </w:t>
            </w:r>
            <w:r>
              <w:rPr>
                <w:rFonts w:ascii="Marianne" w:hAnsi="Marianne"/>
                <w:b/>
                <w:sz w:val="24"/>
                <w:szCs w:val="24"/>
              </w:rPr>
              <w:t>2027</w:t>
            </w:r>
          </w:p>
          <w:p w:rsidR="00A1454C" w:rsidRPr="008B5D04" w:rsidRDefault="00A1454C" w:rsidP="003672F8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  <w:r w:rsidRPr="008B5D0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B5D04">
              <w:rPr>
                <w:rFonts w:ascii="Marianne" w:eastAsia="MS Gothic" w:hAnsi="Marianne" w:cs="Segoe UI Symbol"/>
                <w:sz w:val="20"/>
                <w:szCs w:val="20"/>
              </w:rPr>
              <w:t xml:space="preserve"> </w:t>
            </w:r>
            <w:r w:rsidRPr="008B5D04">
              <w:rPr>
                <w:rFonts w:ascii="Marianne" w:hAnsi="Marianne"/>
                <w:sz w:val="20"/>
                <w:szCs w:val="20"/>
              </w:rPr>
              <w:t>Il est prévu d</w:t>
            </w:r>
            <w:r>
              <w:rPr>
                <w:rFonts w:ascii="Marianne" w:hAnsi="Marianne"/>
                <w:sz w:val="20"/>
                <w:szCs w:val="20"/>
              </w:rPr>
              <w:t>’ouvrir le territoire en 2027</w:t>
            </w:r>
          </w:p>
          <w:p w:rsidR="00A1454C" w:rsidRPr="008B5D04" w:rsidRDefault="00A1454C" w:rsidP="003672F8">
            <w:pPr>
              <w:spacing w:after="0"/>
              <w:jc w:val="center"/>
              <w:rPr>
                <w:rFonts w:ascii="Marianne" w:hAnsi="Marianne"/>
                <w:i/>
                <w:sz w:val="24"/>
                <w:szCs w:val="24"/>
              </w:rPr>
            </w:pPr>
            <w:r w:rsidRPr="008B5D04">
              <w:rPr>
                <w:rFonts w:ascii="Marianne" w:hAnsi="Marianne"/>
                <w:i/>
                <w:sz w:val="20"/>
                <w:szCs w:val="20"/>
              </w:rPr>
              <w:t>Si oui renseigner les cases ci-dessous</w:t>
            </w:r>
          </w:p>
        </w:tc>
      </w:tr>
      <w:tr w:rsidR="00A1454C" w:rsidTr="003672F8">
        <w:trPr>
          <w:trHeight w:val="545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1454C" w:rsidRPr="00091AAC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Historique et p</w:t>
            </w:r>
            <w:r w:rsidRPr="00091AAC">
              <w:rPr>
                <w:rFonts w:ascii="Marianne" w:hAnsi="Marianne"/>
                <w:sz w:val="20"/>
                <w:szCs w:val="20"/>
              </w:rPr>
              <w:t>érimètre du territoire</w:t>
            </w:r>
            <w:r w:rsidRPr="00091AAC"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en 2027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 :</w:t>
            </w:r>
          </w:p>
          <w:p w:rsidR="00A1454C" w:rsidRPr="00091AAC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091AA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 cas 1</w:t>
            </w:r>
            <w:r w:rsidRPr="00091AAC">
              <w:rPr>
                <w:rFonts w:eastAsia="MS Gothic" w:cs="Calibri"/>
                <w:sz w:val="20"/>
                <w:szCs w:val="20"/>
              </w:rPr>
              <w:t> 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>:</w:t>
            </w:r>
            <w:r w:rsidRPr="00091AAC">
              <w:rPr>
                <w:rFonts w:eastAsia="MS Gothic" w:cs="Calibri"/>
                <w:sz w:val="20"/>
                <w:szCs w:val="20"/>
              </w:rPr>
              <w:t> 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le 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territoire était déjà ouvert en 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>_____</w:t>
            </w:r>
            <w:r w:rsidRPr="00091AAC">
              <w:rPr>
                <w:rFonts w:ascii="Marianne" w:hAnsi="Marianne"/>
                <w:sz w:val="20"/>
                <w:szCs w:val="20"/>
              </w:rPr>
              <w:t>et le périmètre est identique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 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:rsidR="00A1454C" w:rsidRPr="00091AAC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091AA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 cas 2</w:t>
            </w:r>
            <w:r w:rsidRPr="00091AAC">
              <w:rPr>
                <w:rFonts w:eastAsia="MS Gothic" w:cs="Calibri"/>
                <w:sz w:val="20"/>
                <w:szCs w:val="20"/>
              </w:rPr>
              <w:t> 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>:</w:t>
            </w:r>
            <w:r w:rsidRPr="00091AAC">
              <w:rPr>
                <w:rFonts w:eastAsia="MS Gothic" w:cs="Calibri"/>
                <w:sz w:val="20"/>
                <w:szCs w:val="20"/>
              </w:rPr>
              <w:t> 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le 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territoire était déjà ouvert en 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_____ 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mais le périmètre 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évolue </w:t>
            </w:r>
            <w:r w:rsidRPr="00091AAC"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:rsidR="00A1454C" w:rsidRPr="00091AAC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091AA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 cas 3</w:t>
            </w:r>
            <w:r w:rsidRPr="00091AAC">
              <w:rPr>
                <w:rFonts w:eastAsia="MS Gothic" w:cs="Calibri"/>
                <w:sz w:val="20"/>
                <w:szCs w:val="20"/>
              </w:rPr>
              <w:t> 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>:</w:t>
            </w:r>
            <w:r w:rsidRPr="00091AAC">
              <w:rPr>
                <w:rFonts w:eastAsia="MS Gothic" w:cs="Calibri"/>
                <w:sz w:val="20"/>
                <w:szCs w:val="20"/>
              </w:rPr>
              <w:t> </w:t>
            </w:r>
            <w:r w:rsidRPr="00091AAC">
              <w:rPr>
                <w:rFonts w:ascii="Marianne" w:eastAsia="MS Gothic" w:hAnsi="Marianne" w:cs="Segoe UI Symbol"/>
                <w:sz w:val="20"/>
                <w:szCs w:val="20"/>
              </w:rPr>
              <w:t xml:space="preserve">le </w:t>
            </w:r>
            <w:r w:rsidR="008C3BA3">
              <w:rPr>
                <w:rFonts w:ascii="Marianne" w:hAnsi="Marianne"/>
                <w:sz w:val="20"/>
                <w:szCs w:val="20"/>
              </w:rPr>
              <w:t>territoire est nouveau en 202</w:t>
            </w:r>
            <w:r>
              <w:rPr>
                <w:rFonts w:ascii="Marianne" w:hAnsi="Marianne"/>
                <w:sz w:val="20"/>
                <w:szCs w:val="20"/>
              </w:rPr>
              <w:t>7</w:t>
            </w:r>
          </w:p>
          <w:p w:rsidR="00A1454C" w:rsidRPr="005B04EE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Pour les cas 2 et 3, </w:t>
            </w:r>
            <w:r w:rsidRPr="005B04EE">
              <w:rPr>
                <w:rFonts w:ascii="Marianne" w:hAnsi="Marianne"/>
                <w:sz w:val="20"/>
                <w:szCs w:val="20"/>
              </w:rPr>
              <w:t>insérer la carte au format A6 permettant de délimiter le périmètre du territoire sur un fond indiquant les limites régionales et départementales</w:t>
            </w:r>
          </w:p>
          <w:p w:rsidR="00A1454C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A1454C" w:rsidTr="003672F8">
        <w:trPr>
          <w:trHeight w:val="253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1454C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SAU du territoire</w:t>
            </w:r>
            <w:r w:rsidRPr="008B5D04"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en 2027</w:t>
            </w:r>
            <w:r w:rsidRPr="008B5D04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A1454C" w:rsidRPr="005B04EE" w:rsidTr="003672F8">
        <w:trPr>
          <w:trHeight w:val="545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1454C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Nombre de campagnes de contractualisation prévu pour le PAEC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:rsidR="00A1454C" w:rsidRPr="005B04EE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2027 correspond à la </w:t>
            </w:r>
            <w:r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 xml:space="preserve">1ere année  </w:t>
            </w:r>
            <w:r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2</w:t>
            </w:r>
            <w:r w:rsidRPr="00632409">
              <w:rPr>
                <w:rFonts w:ascii="Marianne" w:hAnsi="Marianne"/>
                <w:sz w:val="20"/>
                <w:szCs w:val="20"/>
                <w:vertAlign w:val="superscript"/>
              </w:rPr>
              <w:t>e</w:t>
            </w:r>
            <w:r>
              <w:rPr>
                <w:rFonts w:ascii="Marianne" w:hAnsi="Marianne"/>
                <w:sz w:val="20"/>
                <w:szCs w:val="20"/>
              </w:rPr>
              <w:t xml:space="preserve"> année  </w:t>
            </w:r>
            <w:r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3</w:t>
            </w:r>
            <w:r w:rsidRPr="00632409">
              <w:rPr>
                <w:rFonts w:ascii="Marianne" w:hAnsi="Marianne"/>
                <w:sz w:val="20"/>
                <w:szCs w:val="20"/>
                <w:vertAlign w:val="superscript"/>
              </w:rPr>
              <w:t>e</w:t>
            </w:r>
            <w:r>
              <w:rPr>
                <w:rFonts w:ascii="Marianne" w:hAnsi="Marianne"/>
                <w:sz w:val="20"/>
                <w:szCs w:val="20"/>
              </w:rPr>
              <w:t xml:space="preserve"> année </w:t>
            </w:r>
            <w:r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4</w:t>
            </w:r>
            <w:r w:rsidRPr="00632409">
              <w:rPr>
                <w:rFonts w:ascii="Marianne" w:hAnsi="Marianne"/>
                <w:sz w:val="20"/>
                <w:szCs w:val="20"/>
                <w:vertAlign w:val="superscript"/>
              </w:rPr>
              <w:t>e</w:t>
            </w:r>
            <w:r>
              <w:rPr>
                <w:rFonts w:ascii="Marianne" w:hAnsi="Marianne"/>
                <w:sz w:val="20"/>
                <w:szCs w:val="20"/>
              </w:rPr>
              <w:t xml:space="preserve"> année</w:t>
            </w:r>
            <w:r w:rsidR="008C3BA3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8C3BA3" w:rsidRPr="005B04EE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8C3BA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</w:t>
            </w:r>
            <w:r w:rsidR="008C3BA3">
              <w:rPr>
                <w:rFonts w:ascii="Marianne" w:hAnsi="Marianne"/>
                <w:sz w:val="20"/>
                <w:szCs w:val="20"/>
              </w:rPr>
              <w:t>5</w:t>
            </w:r>
            <w:r w:rsidR="008C3BA3" w:rsidRPr="00632409">
              <w:rPr>
                <w:rFonts w:ascii="Marianne" w:hAnsi="Marianne"/>
                <w:sz w:val="20"/>
                <w:szCs w:val="20"/>
                <w:vertAlign w:val="superscript"/>
              </w:rPr>
              <w:t>e</w:t>
            </w:r>
            <w:r w:rsidR="008C3BA3">
              <w:rPr>
                <w:rFonts w:ascii="Marianne" w:hAnsi="Marianne"/>
                <w:sz w:val="20"/>
                <w:szCs w:val="20"/>
              </w:rPr>
              <w:t xml:space="preserve"> année</w:t>
            </w:r>
          </w:p>
        </w:tc>
      </w:tr>
      <w:tr w:rsidR="00A1454C" w:rsidRPr="005B04EE" w:rsidTr="003672F8">
        <w:trPr>
          <w:trHeight w:val="1376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98" w:type="dxa"/>
            </w:tcMar>
          </w:tcPr>
          <w:p w:rsidR="00A1454C" w:rsidRDefault="00A1454C" w:rsidP="003672F8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Objectifs agro-environnementaux recherchés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en 2027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A1454C" w:rsidRDefault="00A1454C" w:rsidP="003672F8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A1454C" w:rsidRDefault="00A1454C" w:rsidP="003672F8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Le cas échéant, évolutions des objectifs par rapport aux campagnes 2023/2024/2025/2026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A1454C" w:rsidRDefault="00A1454C" w:rsidP="003672F8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A1454C" w:rsidRDefault="00A1454C" w:rsidP="003672F8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A1454C" w:rsidRPr="005B04EE" w:rsidRDefault="00A1454C" w:rsidP="003672F8">
            <w:pPr>
              <w:pBdr>
                <w:top w:val="single" w:sz="4" w:space="1" w:color="000001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A1454C" w:rsidRPr="005B04EE" w:rsidRDefault="00A1454C" w:rsidP="003672F8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/>
              <w:ind w:left="426" w:hanging="426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Nombre d’agriculteurs présents sur le territoire</w:t>
            </w:r>
            <w:r w:rsidRPr="005B04EE">
              <w:rPr>
                <w:rFonts w:cs="Calibri"/>
                <w:sz w:val="20"/>
                <w:szCs w:val="20"/>
              </w:rPr>
              <w:t> 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A1454C" w:rsidRPr="005B04EE" w:rsidTr="003672F8">
        <w:tc>
          <w:tcPr>
            <w:tcW w:w="9351" w:type="dxa"/>
            <w:gridSpan w:val="3"/>
            <w:tcBorders>
              <w:top w:val="nil"/>
            </w:tcBorders>
            <w:tcMar>
              <w:left w:w="98" w:type="dxa"/>
            </w:tcMar>
          </w:tcPr>
          <w:p w:rsidR="00A1454C" w:rsidRPr="005B04EE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MAEC proposées dans le PAEC</w:t>
            </w:r>
            <w:r w:rsidRPr="00A1454C">
              <w:rPr>
                <w:rFonts w:cs="Calibri"/>
                <w:sz w:val="20"/>
                <w:szCs w:val="20"/>
              </w:rPr>
              <w:t> </w:t>
            </w:r>
            <w:r w:rsidRPr="00A1454C">
              <w:rPr>
                <w:rFonts w:ascii="Marianne" w:hAnsi="Marianne"/>
                <w:sz w:val="20"/>
                <w:szCs w:val="20"/>
              </w:rPr>
              <w:t xml:space="preserve">en </w:t>
            </w:r>
            <w:r>
              <w:rPr>
                <w:rFonts w:ascii="Marianne" w:hAnsi="Marianne"/>
                <w:sz w:val="20"/>
                <w:szCs w:val="20"/>
              </w:rPr>
              <w:t>2027</w:t>
            </w:r>
            <w:r w:rsidRPr="00A1454C"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A1454C" w:rsidRPr="005B04EE" w:rsidTr="003672F8">
        <w:tc>
          <w:tcPr>
            <w:tcW w:w="1702" w:type="dxa"/>
            <w:tcMar>
              <w:left w:w="98" w:type="dxa"/>
            </w:tcMar>
            <w:vAlign w:val="center"/>
          </w:tcPr>
          <w:p w:rsidR="00A1454C" w:rsidRPr="005B04EE" w:rsidRDefault="00A1454C" w:rsidP="003672F8">
            <w:pPr>
              <w:spacing w:after="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5B04EE">
              <w:rPr>
                <w:rFonts w:ascii="Marianne" w:hAnsi="Marianne"/>
                <w:i/>
                <w:sz w:val="20"/>
                <w:szCs w:val="20"/>
              </w:rPr>
              <w:t>Code</w:t>
            </w:r>
          </w:p>
        </w:tc>
        <w:tc>
          <w:tcPr>
            <w:tcW w:w="3544" w:type="dxa"/>
            <w:tcMar>
              <w:left w:w="98" w:type="dxa"/>
            </w:tcMar>
            <w:vAlign w:val="center"/>
          </w:tcPr>
          <w:p w:rsidR="00A1454C" w:rsidRPr="005B04EE" w:rsidRDefault="00A1454C" w:rsidP="003672F8">
            <w:pPr>
              <w:spacing w:after="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>Nombre d’agriculteurs prévus</w:t>
            </w:r>
          </w:p>
        </w:tc>
        <w:tc>
          <w:tcPr>
            <w:tcW w:w="4105" w:type="dxa"/>
            <w:tcMar>
              <w:left w:w="98" w:type="dxa"/>
            </w:tcMar>
            <w:vAlign w:val="center"/>
          </w:tcPr>
          <w:p w:rsidR="00A1454C" w:rsidRPr="005B04EE" w:rsidRDefault="00A1454C" w:rsidP="003672F8">
            <w:pPr>
              <w:spacing w:after="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>Dont nombre d’agriculteurs en reconduction</w:t>
            </w:r>
          </w:p>
        </w:tc>
      </w:tr>
      <w:tr w:rsidR="00A1454C" w:rsidRPr="005B04EE" w:rsidTr="003672F8">
        <w:trPr>
          <w:trHeight w:val="493"/>
        </w:trPr>
        <w:tc>
          <w:tcPr>
            <w:tcW w:w="1702" w:type="dxa"/>
            <w:tcMar>
              <w:left w:w="98" w:type="dxa"/>
            </w:tcMar>
            <w:vAlign w:val="center"/>
          </w:tcPr>
          <w:p w:rsidR="00A1454C" w:rsidRPr="005B04EE" w:rsidRDefault="00A1454C" w:rsidP="003672F8">
            <w:pPr>
              <w:spacing w:after="0"/>
              <w:rPr>
                <w:rFonts w:ascii="Marianne" w:hAnsi="Marianne"/>
                <w:color w:val="808080"/>
                <w:sz w:val="20"/>
                <w:szCs w:val="20"/>
              </w:rPr>
            </w:pPr>
          </w:p>
        </w:tc>
        <w:tc>
          <w:tcPr>
            <w:tcW w:w="3544" w:type="dxa"/>
            <w:tcMar>
              <w:left w:w="98" w:type="dxa"/>
            </w:tcMar>
            <w:vAlign w:val="center"/>
          </w:tcPr>
          <w:p w:rsidR="00A1454C" w:rsidRPr="005B04EE" w:rsidRDefault="00A1454C" w:rsidP="003672F8">
            <w:pPr>
              <w:spacing w:after="0"/>
              <w:rPr>
                <w:rFonts w:ascii="Marianne" w:hAnsi="Marianne"/>
                <w:color w:val="808080"/>
                <w:sz w:val="20"/>
                <w:szCs w:val="20"/>
              </w:rPr>
            </w:pPr>
          </w:p>
        </w:tc>
        <w:tc>
          <w:tcPr>
            <w:tcW w:w="4105" w:type="dxa"/>
            <w:tcMar>
              <w:left w:w="98" w:type="dxa"/>
            </w:tcMar>
            <w:vAlign w:val="center"/>
          </w:tcPr>
          <w:p w:rsidR="00A1454C" w:rsidRPr="005B04EE" w:rsidRDefault="00A1454C" w:rsidP="003672F8">
            <w:pPr>
              <w:spacing w:after="0"/>
              <w:jc w:val="center"/>
              <w:rPr>
                <w:rFonts w:ascii="Marianne" w:hAnsi="Marianne"/>
                <w:color w:val="808080"/>
                <w:sz w:val="20"/>
                <w:szCs w:val="20"/>
              </w:rPr>
            </w:pPr>
          </w:p>
        </w:tc>
      </w:tr>
      <w:tr w:rsidR="00A1454C" w:rsidRPr="005B04EE" w:rsidTr="003672F8">
        <w:trPr>
          <w:trHeight w:val="493"/>
        </w:trPr>
        <w:tc>
          <w:tcPr>
            <w:tcW w:w="1702" w:type="dxa"/>
            <w:tcMar>
              <w:left w:w="98" w:type="dxa"/>
            </w:tcMar>
            <w:vAlign w:val="center"/>
          </w:tcPr>
          <w:p w:rsidR="00A1454C" w:rsidRPr="005B04EE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544" w:type="dxa"/>
            <w:tcMar>
              <w:left w:w="98" w:type="dxa"/>
            </w:tcMar>
            <w:vAlign w:val="center"/>
          </w:tcPr>
          <w:p w:rsidR="00A1454C" w:rsidRPr="005B04EE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05" w:type="dxa"/>
            <w:tcMar>
              <w:left w:w="98" w:type="dxa"/>
            </w:tcMar>
            <w:vAlign w:val="center"/>
          </w:tcPr>
          <w:p w:rsidR="00A1454C" w:rsidRPr="005B04EE" w:rsidRDefault="00A1454C" w:rsidP="003672F8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A1454C" w:rsidRPr="005B04EE" w:rsidTr="003672F8">
        <w:trPr>
          <w:trHeight w:val="493"/>
        </w:trPr>
        <w:tc>
          <w:tcPr>
            <w:tcW w:w="1702" w:type="dxa"/>
            <w:tcMar>
              <w:left w:w="98" w:type="dxa"/>
            </w:tcMar>
            <w:vAlign w:val="center"/>
          </w:tcPr>
          <w:p w:rsidR="00A1454C" w:rsidRPr="005B04EE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544" w:type="dxa"/>
            <w:tcMar>
              <w:left w:w="98" w:type="dxa"/>
            </w:tcMar>
            <w:vAlign w:val="center"/>
          </w:tcPr>
          <w:p w:rsidR="00A1454C" w:rsidRPr="005B04EE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05" w:type="dxa"/>
            <w:tcMar>
              <w:left w:w="98" w:type="dxa"/>
            </w:tcMar>
            <w:vAlign w:val="center"/>
          </w:tcPr>
          <w:p w:rsidR="00A1454C" w:rsidRPr="005B04EE" w:rsidRDefault="00A1454C" w:rsidP="003672F8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A1454C" w:rsidRPr="005B04EE" w:rsidTr="003672F8">
        <w:trPr>
          <w:trHeight w:val="493"/>
        </w:trPr>
        <w:tc>
          <w:tcPr>
            <w:tcW w:w="1702" w:type="dxa"/>
            <w:tcMar>
              <w:left w:w="98" w:type="dxa"/>
            </w:tcMar>
            <w:vAlign w:val="center"/>
          </w:tcPr>
          <w:p w:rsidR="00A1454C" w:rsidRPr="005B04EE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Total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544" w:type="dxa"/>
            <w:tcMar>
              <w:left w:w="98" w:type="dxa"/>
            </w:tcMar>
            <w:vAlign w:val="center"/>
          </w:tcPr>
          <w:p w:rsidR="00A1454C" w:rsidRPr="005B04EE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05" w:type="dxa"/>
            <w:tcMar>
              <w:left w:w="98" w:type="dxa"/>
            </w:tcMar>
            <w:vAlign w:val="center"/>
          </w:tcPr>
          <w:p w:rsidR="00A1454C" w:rsidRPr="005B04EE" w:rsidRDefault="00A1454C" w:rsidP="003672F8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A1454C" w:rsidRPr="005B04EE" w:rsidTr="003672F8">
        <w:trPr>
          <w:trHeight w:val="493"/>
        </w:trPr>
        <w:tc>
          <w:tcPr>
            <w:tcW w:w="9351" w:type="dxa"/>
            <w:gridSpan w:val="3"/>
            <w:tcMar>
              <w:left w:w="98" w:type="dxa"/>
            </w:tcMar>
            <w:vAlign w:val="center"/>
          </w:tcPr>
          <w:p w:rsidR="00A1454C" w:rsidRPr="008B5D04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Priorités du territoire en 2027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(</w:t>
            </w:r>
            <w:r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i</w:t>
            </w:r>
            <w:r w:rsidRPr="0087104A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 xml:space="preserve">dentifiez et expliquez </w:t>
            </w:r>
            <w:r w:rsidR="00FF369B" w:rsidRPr="0087104A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 xml:space="preserve">quels </w:t>
            </w:r>
            <w:r w:rsidR="00FF369B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 xml:space="preserve">MAEC et/ou </w:t>
            </w:r>
            <w:r w:rsidRPr="0087104A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engagements sont priori</w:t>
            </w:r>
            <w:r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taires sur le territoire en 2027</w:t>
            </w:r>
            <w:r w:rsidRPr="008B5D04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, en renseignant le tableau ci-dessous)</w:t>
            </w:r>
            <w:r>
              <w:rPr>
                <w:rFonts w:cs="Calibri"/>
                <w:i/>
                <w:color w:val="808080" w:themeColor="background1" w:themeShade="80"/>
                <w:sz w:val="20"/>
                <w:szCs w:val="20"/>
              </w:rPr>
              <w:t> </w:t>
            </w:r>
            <w:r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:</w:t>
            </w:r>
          </w:p>
          <w:p w:rsidR="00A1454C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A1454C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A1454C" w:rsidRPr="007B0313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Le cas échéant, expliquer pourquoi les priorités du territoire évoluent en 2027</w:t>
            </w:r>
            <w:r>
              <w:rPr>
                <w:rFonts w:cs="Calibri"/>
                <w:sz w:val="20"/>
                <w:szCs w:val="20"/>
              </w:rPr>
              <w:t> </w:t>
            </w:r>
            <w:r w:rsidRPr="007B0313">
              <w:rPr>
                <w:rFonts w:ascii="Marianne" w:hAnsi="Marianne"/>
                <w:sz w:val="20"/>
                <w:szCs w:val="20"/>
              </w:rPr>
              <w:t>par rapport aux précédentes campagnes</w:t>
            </w:r>
            <w:r>
              <w:rPr>
                <w:rFonts w:ascii="Marianne" w:hAnsi="Marianne"/>
                <w:sz w:val="20"/>
                <w:szCs w:val="20"/>
              </w:rPr>
              <w:t xml:space="preserve"> :</w:t>
            </w:r>
          </w:p>
          <w:p w:rsidR="00A1454C" w:rsidRDefault="00A1454C" w:rsidP="003672F8">
            <w:pPr>
              <w:spacing w:after="0"/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</w:pPr>
          </w:p>
          <w:p w:rsidR="00A1454C" w:rsidRPr="0087104A" w:rsidRDefault="00A1454C" w:rsidP="003672F8">
            <w:pPr>
              <w:spacing w:after="0"/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</w:pPr>
          </w:p>
          <w:p w:rsidR="00A1454C" w:rsidRPr="005B04EE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A1454C" w:rsidRPr="005B04EE" w:rsidTr="003672F8">
        <w:trPr>
          <w:trHeight w:val="493"/>
        </w:trPr>
        <w:tc>
          <w:tcPr>
            <w:tcW w:w="9351" w:type="dxa"/>
            <w:gridSpan w:val="3"/>
            <w:tcMar>
              <w:left w:w="98" w:type="dxa"/>
            </w:tcMar>
            <w:vAlign w:val="center"/>
          </w:tcPr>
          <w:p w:rsidR="00A1454C" w:rsidRPr="005B04EE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 w:rsidRPr="005B04EE">
              <w:rPr>
                <w:rFonts w:ascii="Marianne" w:hAnsi="Marianne"/>
                <w:sz w:val="20"/>
                <w:szCs w:val="20"/>
              </w:rPr>
              <w:t>Modalités de priorisation des engagements</w:t>
            </w:r>
            <w:r w:rsidRPr="0014470C"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en 2027</w:t>
            </w:r>
            <w:r w:rsidRPr="0014470C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5B04EE">
              <w:rPr>
                <w:rFonts w:ascii="Marianne" w:hAnsi="Marianne"/>
                <w:sz w:val="20"/>
                <w:szCs w:val="20"/>
              </w:rPr>
              <w:t>:</w:t>
            </w:r>
          </w:p>
          <w:p w:rsidR="00A1454C" w:rsidRPr="005B04EE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A1454C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A1454C" w:rsidRPr="005B04EE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A1454C" w:rsidRPr="005B04EE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A1454C" w:rsidRPr="005B04EE" w:rsidTr="003672F8">
        <w:trPr>
          <w:trHeight w:val="493"/>
        </w:trPr>
        <w:tc>
          <w:tcPr>
            <w:tcW w:w="9351" w:type="dxa"/>
            <w:gridSpan w:val="3"/>
            <w:tcMar>
              <w:left w:w="98" w:type="dxa"/>
            </w:tcMar>
            <w:vAlign w:val="center"/>
          </w:tcPr>
          <w:p w:rsidR="00A1454C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Autres informations utiles à porter à la connaissance de l’autorité de gestion et des financeurs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A1454C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A1454C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  <w:p w:rsidR="00A1454C" w:rsidRPr="0014470C" w:rsidRDefault="00A1454C" w:rsidP="003672F8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8B5D04" w:rsidRDefault="008B5D04">
      <w:pPr>
        <w:suppressAutoHyphens w:val="0"/>
        <w:spacing w:after="160" w:line="259" w:lineRule="auto"/>
        <w:rPr>
          <w:rFonts w:ascii="Marianne" w:hAnsi="Marianne"/>
          <w:sz w:val="20"/>
          <w:szCs w:val="20"/>
        </w:rPr>
      </w:pPr>
    </w:p>
    <w:sectPr w:rsidR="008B5D04" w:rsidSect="008B5D04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5B" w:rsidRDefault="003A5C5B" w:rsidP="003A5C5B">
      <w:pPr>
        <w:spacing w:after="0" w:line="240" w:lineRule="auto"/>
      </w:pPr>
      <w:r>
        <w:separator/>
      </w:r>
    </w:p>
  </w:endnote>
  <w:endnote w:type="continuationSeparator" w:id="0">
    <w:p w:rsidR="003A5C5B" w:rsidRDefault="003A5C5B" w:rsidP="003A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0308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F21C5" w:rsidRDefault="002F21C5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21C5" w:rsidRDefault="002F21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5B" w:rsidRDefault="003A5C5B" w:rsidP="003A5C5B">
      <w:pPr>
        <w:spacing w:after="0" w:line="240" w:lineRule="auto"/>
      </w:pPr>
      <w:r>
        <w:separator/>
      </w:r>
    </w:p>
  </w:footnote>
  <w:footnote w:type="continuationSeparator" w:id="0">
    <w:p w:rsidR="003A5C5B" w:rsidRDefault="003A5C5B" w:rsidP="003A5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E"/>
    <w:rsid w:val="00005BF8"/>
    <w:rsid w:val="00091AAC"/>
    <w:rsid w:val="00143D46"/>
    <w:rsid w:val="0014470C"/>
    <w:rsid w:val="002F21C5"/>
    <w:rsid w:val="003A5C5B"/>
    <w:rsid w:val="003B325E"/>
    <w:rsid w:val="00472ABA"/>
    <w:rsid w:val="005B04EE"/>
    <w:rsid w:val="00612C14"/>
    <w:rsid w:val="00632409"/>
    <w:rsid w:val="007B0313"/>
    <w:rsid w:val="007B22BD"/>
    <w:rsid w:val="00857ECE"/>
    <w:rsid w:val="0087104A"/>
    <w:rsid w:val="008B5D04"/>
    <w:rsid w:val="008C3BA3"/>
    <w:rsid w:val="00A1454C"/>
    <w:rsid w:val="00A47DE4"/>
    <w:rsid w:val="00BC4777"/>
    <w:rsid w:val="00CD1953"/>
    <w:rsid w:val="00DE01F2"/>
    <w:rsid w:val="00E53BDB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F660-83B5-425F-92E8-02F3B068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EE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4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91A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5C5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5C5B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3A5C5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F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1C5"/>
    <w:rPr>
      <w:rFonts w:ascii="Calibri" w:eastAsia="Times New Roman" w:hAnsi="Calibri" w:cs="Times New Roman"/>
      <w:color w:val="00000A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F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1C5"/>
    <w:rPr>
      <w:rFonts w:ascii="Calibri" w:eastAsia="Times New Roman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4392-5570-4BA7-8EA6-7CCFB9F9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dcterms:created xsi:type="dcterms:W3CDTF">2024-07-15T08:51:00Z</dcterms:created>
  <dcterms:modified xsi:type="dcterms:W3CDTF">2024-07-15T10:02:00Z</dcterms:modified>
</cp:coreProperties>
</file>