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FAF" w:rsidRPr="00F0214A" w:rsidRDefault="0086529C" w:rsidP="00797FAF">
      <w:pPr>
        <w:pStyle w:val="Sous-titre"/>
        <w:spacing w:after="0"/>
        <w:jc w:val="center"/>
        <w:rPr>
          <w:rFonts w:ascii="Marianne" w:eastAsia="Arial Unicode MS" w:hAnsi="Marianne" w:cs="Arial"/>
          <w:color w:val="00000A"/>
          <w:sz w:val="36"/>
          <w:szCs w:val="36"/>
        </w:rPr>
      </w:pPr>
      <w:r w:rsidRPr="0086529C">
        <w:rPr>
          <w:noProof/>
          <w:lang w:eastAsia="fr-FR"/>
        </w:rPr>
        <w:drawing>
          <wp:anchor distT="0" distB="0" distL="114300" distR="114300" simplePos="0" relativeHeight="251662336" behindDoc="0" locked="0" layoutInCell="1" allowOverlap="1">
            <wp:simplePos x="0" y="0"/>
            <wp:positionH relativeFrom="column">
              <wp:posOffset>-108162</wp:posOffset>
            </wp:positionH>
            <wp:positionV relativeFrom="paragraph">
              <wp:posOffset>-307128</wp:posOffset>
            </wp:positionV>
            <wp:extent cx="1234440" cy="1259840"/>
            <wp:effectExtent l="0" t="0" r="381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4440" cy="1259840"/>
                    </a:xfrm>
                    <a:prstGeom prst="rect">
                      <a:avLst/>
                    </a:prstGeom>
                  </pic:spPr>
                </pic:pic>
              </a:graphicData>
            </a:graphic>
            <wp14:sizeRelH relativeFrom="margin">
              <wp14:pctWidth>0</wp14:pctWidth>
            </wp14:sizeRelH>
            <wp14:sizeRelV relativeFrom="margin">
              <wp14:pctHeight>0</wp14:pctHeight>
            </wp14:sizeRelV>
          </wp:anchor>
        </w:drawing>
      </w:r>
      <w:r w:rsidR="00797FAF" w:rsidRPr="00F0214A">
        <w:rPr>
          <w:rFonts w:ascii="Marianne" w:eastAsia="Arial Unicode MS" w:hAnsi="Marianne" w:cs="Arial"/>
          <w:color w:val="00000A"/>
          <w:sz w:val="36"/>
          <w:szCs w:val="36"/>
        </w:rPr>
        <w:t>PLAN DE RELANCE</w:t>
      </w:r>
    </w:p>
    <w:p w:rsidR="00797FAF" w:rsidRPr="00F0214A" w:rsidRDefault="00797FAF" w:rsidP="00797FAF">
      <w:pPr>
        <w:pStyle w:val="Sous-titre"/>
        <w:spacing w:before="0" w:after="0" w:line="240" w:lineRule="auto"/>
        <w:ind w:left="993"/>
        <w:jc w:val="center"/>
        <w:rPr>
          <w:rFonts w:ascii="Marianne" w:eastAsia="Arial Unicode MS" w:hAnsi="Marianne" w:cs="Arial"/>
          <w:color w:val="00000A"/>
          <w:sz w:val="36"/>
          <w:szCs w:val="36"/>
        </w:rPr>
      </w:pPr>
    </w:p>
    <w:p w:rsidR="00797FAF" w:rsidRDefault="00797FAF" w:rsidP="00797FAF">
      <w:pPr>
        <w:pStyle w:val="Sous-titre"/>
        <w:spacing w:before="0" w:after="0" w:line="240" w:lineRule="auto"/>
        <w:ind w:left="993"/>
        <w:jc w:val="center"/>
        <w:rPr>
          <w:rFonts w:ascii="Marianne" w:eastAsia="Arial Unicode MS" w:hAnsi="Marianne" w:cs="Arial"/>
          <w:color w:val="00000A"/>
          <w:sz w:val="36"/>
          <w:szCs w:val="36"/>
        </w:rPr>
      </w:pPr>
    </w:p>
    <w:p w:rsidR="00797FAF" w:rsidRDefault="00797FAF" w:rsidP="00797FAF"/>
    <w:p w:rsidR="00797FAF" w:rsidRPr="00F0214A" w:rsidRDefault="00797FAF" w:rsidP="00797FAF"/>
    <w:p w:rsidR="00797FAF" w:rsidRPr="00F0214A" w:rsidRDefault="00797FAF" w:rsidP="00797FAF">
      <w:pPr>
        <w:pStyle w:val="Sous-titre"/>
        <w:spacing w:after="0"/>
        <w:jc w:val="center"/>
        <w:rPr>
          <w:rFonts w:ascii="Marianne" w:eastAsia="Arial Unicode MS" w:hAnsi="Marianne" w:cs="Arial"/>
          <w:color w:val="00000A"/>
          <w:sz w:val="36"/>
          <w:szCs w:val="36"/>
        </w:rPr>
      </w:pPr>
      <w:r w:rsidRPr="00F0214A">
        <w:rPr>
          <w:rFonts w:ascii="Marianne" w:eastAsia="Arial Unicode MS" w:hAnsi="Marianne" w:cs="Arial"/>
          <w:color w:val="00000A"/>
          <w:sz w:val="36"/>
          <w:szCs w:val="36"/>
        </w:rPr>
        <w:t>APPEL A MANIFESTATION D’INTERET</w:t>
      </w:r>
      <w:r w:rsidR="00F020E6">
        <w:rPr>
          <w:rFonts w:ascii="Marianne" w:eastAsia="Arial Unicode MS" w:hAnsi="Marianne" w:cs="Arial"/>
          <w:color w:val="00000A"/>
          <w:sz w:val="36"/>
          <w:szCs w:val="36"/>
        </w:rPr>
        <w:t xml:space="preserve"> (AMI)</w:t>
      </w:r>
    </w:p>
    <w:p w:rsidR="00797FAF" w:rsidRPr="00F0214A" w:rsidRDefault="00797FAF" w:rsidP="00797FAF">
      <w:pPr>
        <w:rPr>
          <w:rFonts w:ascii="Marianne" w:eastAsia="Arial Unicode MS" w:hAnsi="Marianne" w:cs="Arial"/>
          <w:color w:val="00000A"/>
          <w:sz w:val="36"/>
          <w:szCs w:val="36"/>
        </w:rPr>
      </w:pPr>
    </w:p>
    <w:p w:rsidR="00797FAF" w:rsidRPr="00F0214A" w:rsidRDefault="00797FAF" w:rsidP="00797FAF">
      <w:pPr>
        <w:rPr>
          <w:rFonts w:ascii="Marianne" w:eastAsia="Arial Unicode MS" w:hAnsi="Marianne" w:cs="Arial"/>
          <w:color w:val="00000A"/>
          <w:sz w:val="36"/>
          <w:szCs w:val="36"/>
        </w:rPr>
      </w:pPr>
    </w:p>
    <w:p w:rsidR="00797FAF" w:rsidRPr="00F0214A" w:rsidRDefault="00797FAF" w:rsidP="00797FAF">
      <w:pPr>
        <w:jc w:val="center"/>
        <w:rPr>
          <w:rFonts w:ascii="Marianne" w:hAnsi="Marianne" w:cs="Arial"/>
          <w:b/>
          <w:bCs/>
          <w:sz w:val="26"/>
          <w:szCs w:val="26"/>
        </w:rPr>
      </w:pPr>
      <w:r w:rsidRPr="00F0214A">
        <w:rPr>
          <w:rFonts w:ascii="Marianne" w:hAnsi="Marianne" w:cs="Arial"/>
          <w:b/>
          <w:bCs/>
          <w:sz w:val="26"/>
          <w:szCs w:val="26"/>
        </w:rPr>
        <w:t>Campagne de communication sur les métiers de l’agriculture,</w:t>
      </w:r>
      <w:r w:rsidR="00D37B03">
        <w:rPr>
          <w:rFonts w:ascii="Marianne" w:hAnsi="Marianne" w:cs="Arial"/>
          <w:b/>
          <w:bCs/>
          <w:sz w:val="26"/>
          <w:szCs w:val="26"/>
        </w:rPr>
        <w:br/>
      </w:r>
      <w:r w:rsidRPr="00F0214A">
        <w:rPr>
          <w:rFonts w:ascii="Marianne" w:hAnsi="Marianne" w:cs="Arial"/>
          <w:b/>
          <w:bCs/>
          <w:sz w:val="26"/>
          <w:szCs w:val="26"/>
        </w:rPr>
        <w:t>de l’agroalimentaire, du paysage, de la forêt</w:t>
      </w:r>
      <w:r w:rsidR="00D37B03">
        <w:rPr>
          <w:rFonts w:ascii="Marianne" w:hAnsi="Marianne" w:cs="Arial"/>
          <w:b/>
          <w:bCs/>
          <w:sz w:val="26"/>
          <w:szCs w:val="26"/>
        </w:rPr>
        <w:br/>
      </w:r>
      <w:r w:rsidRPr="00F0214A">
        <w:rPr>
          <w:rFonts w:ascii="Marianne" w:hAnsi="Marianne" w:cs="Arial"/>
          <w:b/>
          <w:bCs/>
          <w:sz w:val="26"/>
          <w:szCs w:val="26"/>
        </w:rPr>
        <w:t>de l’aquaculture et de la pêche</w:t>
      </w:r>
    </w:p>
    <w:p w:rsidR="00797FAF" w:rsidRDefault="00797FAF" w:rsidP="00797FAF">
      <w:pPr>
        <w:rPr>
          <w:rFonts w:ascii="Marianne" w:eastAsia="Arial Unicode MS" w:hAnsi="Marianne" w:cs="Arial"/>
          <w:color w:val="00000A"/>
          <w:sz w:val="36"/>
          <w:szCs w:val="36"/>
        </w:rPr>
      </w:pPr>
    </w:p>
    <w:p w:rsidR="00797FAF" w:rsidRDefault="00797FAF" w:rsidP="00797FAF">
      <w:pPr>
        <w:rPr>
          <w:rFonts w:ascii="Marianne" w:eastAsia="Arial Unicode MS" w:hAnsi="Marianne" w:cs="Arial"/>
          <w:color w:val="00000A"/>
          <w:sz w:val="36"/>
          <w:szCs w:val="36"/>
        </w:rPr>
      </w:pPr>
    </w:p>
    <w:p w:rsidR="00797FAF" w:rsidRDefault="00797FAF" w:rsidP="00797FAF">
      <w:pPr>
        <w:rPr>
          <w:rFonts w:ascii="Marianne" w:eastAsia="Arial Unicode MS" w:hAnsi="Marianne" w:cs="Arial"/>
          <w:color w:val="00000A"/>
          <w:sz w:val="36"/>
          <w:szCs w:val="36"/>
        </w:rPr>
      </w:pPr>
    </w:p>
    <w:p w:rsidR="00797FAF" w:rsidRDefault="00797FAF" w:rsidP="00797FAF">
      <w:pPr>
        <w:rPr>
          <w:rFonts w:ascii="Marianne" w:eastAsia="Arial Unicode MS" w:hAnsi="Marianne" w:cs="Arial"/>
          <w:color w:val="00000A"/>
          <w:sz w:val="36"/>
          <w:szCs w:val="36"/>
        </w:rPr>
      </w:pPr>
    </w:p>
    <w:p w:rsidR="00797FAF" w:rsidRPr="00F0214A" w:rsidRDefault="00797FAF" w:rsidP="00797FAF">
      <w:pPr>
        <w:rPr>
          <w:rFonts w:ascii="Marianne" w:hAnsi="Marianne"/>
        </w:rPr>
      </w:pPr>
    </w:p>
    <w:p w:rsidR="00797FAF" w:rsidRPr="00F0214A" w:rsidRDefault="00797FAF" w:rsidP="00797FAF">
      <w:pPr>
        <w:jc w:val="center"/>
        <w:rPr>
          <w:rFonts w:ascii="Marianne" w:hAnsi="Marianne" w:cs="Arial"/>
          <w:sz w:val="28"/>
          <w:szCs w:val="28"/>
        </w:rPr>
      </w:pPr>
      <w:r w:rsidRPr="00F0214A">
        <w:rPr>
          <w:rFonts w:ascii="Marianne" w:hAnsi="Marianne" w:cs="Arial"/>
          <w:sz w:val="28"/>
          <w:szCs w:val="28"/>
        </w:rPr>
        <w:t xml:space="preserve">AMI ouvert sur la période du </w:t>
      </w:r>
      <w:r w:rsidR="00CC0229">
        <w:rPr>
          <w:rFonts w:ascii="Marianne" w:hAnsi="Marianne" w:cs="Arial"/>
          <w:sz w:val="28"/>
          <w:szCs w:val="28"/>
        </w:rPr>
        <w:t>2</w:t>
      </w:r>
      <w:r w:rsidR="00D37B03">
        <w:rPr>
          <w:rFonts w:ascii="Marianne" w:hAnsi="Marianne" w:cs="Arial"/>
          <w:sz w:val="28"/>
          <w:szCs w:val="28"/>
        </w:rPr>
        <w:t>4</w:t>
      </w:r>
      <w:r w:rsidR="00CC0229">
        <w:rPr>
          <w:rFonts w:ascii="Marianne" w:hAnsi="Marianne" w:cs="Arial"/>
          <w:sz w:val="28"/>
          <w:szCs w:val="28"/>
        </w:rPr>
        <w:t xml:space="preserve"> a</w:t>
      </w:r>
      <w:r w:rsidR="00E369AE">
        <w:rPr>
          <w:rFonts w:ascii="Marianne" w:hAnsi="Marianne" w:cs="Arial"/>
          <w:sz w:val="28"/>
          <w:szCs w:val="28"/>
        </w:rPr>
        <w:t>oû</w:t>
      </w:r>
      <w:r w:rsidR="00CC0229">
        <w:rPr>
          <w:rFonts w:ascii="Marianne" w:hAnsi="Marianne" w:cs="Arial"/>
          <w:sz w:val="28"/>
          <w:szCs w:val="28"/>
        </w:rPr>
        <w:t>t</w:t>
      </w:r>
      <w:r w:rsidRPr="00F0214A">
        <w:rPr>
          <w:rFonts w:ascii="Marianne" w:hAnsi="Marianne" w:cs="Arial"/>
          <w:sz w:val="28"/>
          <w:szCs w:val="28"/>
        </w:rPr>
        <w:t xml:space="preserve"> au </w:t>
      </w:r>
      <w:r w:rsidR="00CC0229">
        <w:rPr>
          <w:rFonts w:ascii="Marianne" w:hAnsi="Marianne" w:cs="Arial"/>
          <w:sz w:val="28"/>
          <w:szCs w:val="28"/>
        </w:rPr>
        <w:t>04</w:t>
      </w:r>
      <w:r w:rsidRPr="00F0214A">
        <w:rPr>
          <w:rFonts w:ascii="Marianne" w:hAnsi="Marianne" w:cs="Arial"/>
          <w:sz w:val="28"/>
          <w:szCs w:val="28"/>
        </w:rPr>
        <w:t xml:space="preserve"> octobre 2021 </w:t>
      </w:r>
    </w:p>
    <w:p w:rsidR="00797FAF" w:rsidRPr="00F0214A" w:rsidRDefault="00797FAF" w:rsidP="00797FAF">
      <w:pPr>
        <w:jc w:val="center"/>
        <w:rPr>
          <w:rFonts w:ascii="Marianne" w:hAnsi="Marianne" w:cs="Arial"/>
        </w:rPr>
      </w:pPr>
      <w:proofErr w:type="gramStart"/>
      <w:r w:rsidRPr="00F0214A">
        <w:rPr>
          <w:rFonts w:ascii="Marianne" w:hAnsi="Marianne" w:cs="Arial"/>
          <w:sz w:val="28"/>
          <w:szCs w:val="28"/>
        </w:rPr>
        <w:t>pour</w:t>
      </w:r>
      <w:proofErr w:type="gramEnd"/>
      <w:r w:rsidRPr="00F0214A">
        <w:rPr>
          <w:rFonts w:ascii="Marianne" w:hAnsi="Marianne" w:cs="Arial"/>
          <w:sz w:val="28"/>
          <w:szCs w:val="28"/>
        </w:rPr>
        <w:t xml:space="preserve"> la région Centre-Val de Loire</w:t>
      </w:r>
    </w:p>
    <w:p w:rsidR="00797FAF" w:rsidRDefault="00797FAF" w:rsidP="00797FAF">
      <w:pPr>
        <w:rPr>
          <w:rStyle w:val="Titre1Car"/>
          <w:rFonts w:ascii="Marianne" w:hAnsi="Marianne"/>
        </w:rPr>
      </w:pPr>
    </w:p>
    <w:p w:rsidR="00797FAF" w:rsidRDefault="00797FAF" w:rsidP="00797FAF">
      <w:pPr>
        <w:rPr>
          <w:rStyle w:val="Titre1Car"/>
          <w:rFonts w:ascii="Marianne" w:hAnsi="Marianne"/>
        </w:rPr>
      </w:pPr>
    </w:p>
    <w:p w:rsidR="00797FAF" w:rsidRDefault="00797FAF" w:rsidP="00797FAF">
      <w:pPr>
        <w:rPr>
          <w:rStyle w:val="Titre1Car"/>
          <w:rFonts w:ascii="Marianne" w:hAnsi="Marianne" w:cs="Arial"/>
          <w:b/>
          <w:color w:val="000000" w:themeColor="text1"/>
          <w:sz w:val="20"/>
          <w:szCs w:val="20"/>
        </w:rPr>
      </w:pPr>
    </w:p>
    <w:p w:rsidR="00797FAF" w:rsidRPr="00F0214A" w:rsidRDefault="00797FAF" w:rsidP="00797FAF">
      <w:pPr>
        <w:spacing w:after="120"/>
        <w:rPr>
          <w:rFonts w:ascii="Marianne" w:hAnsi="Marianne" w:cs="Arial"/>
          <w:b/>
          <w:color w:val="000000" w:themeColor="text1"/>
          <w:szCs w:val="20"/>
        </w:rPr>
      </w:pPr>
      <w:r w:rsidRPr="00F0214A">
        <w:rPr>
          <w:rStyle w:val="Titre1Car"/>
          <w:rFonts w:ascii="Marianne" w:hAnsi="Marianne" w:cs="Arial"/>
          <w:b/>
          <w:color w:val="000000" w:themeColor="text1"/>
          <w:sz w:val="20"/>
          <w:szCs w:val="20"/>
        </w:rPr>
        <w:t>Contexte</w:t>
      </w:r>
      <w:r w:rsidRPr="00F0214A">
        <w:rPr>
          <w:rFonts w:ascii="Marianne" w:hAnsi="Marianne" w:cs="Arial"/>
          <w:b/>
          <w:color w:val="000000" w:themeColor="text1"/>
          <w:szCs w:val="20"/>
        </w:rPr>
        <w:t xml:space="preserve"> France Relance</w:t>
      </w:r>
    </w:p>
    <w:p w:rsidR="00797FAF" w:rsidRPr="00F0214A" w:rsidRDefault="00797FAF" w:rsidP="00797FAF">
      <w:pPr>
        <w:spacing w:after="120"/>
        <w:jc w:val="both"/>
        <w:rPr>
          <w:rFonts w:ascii="Marianne" w:hAnsi="Marianne" w:cs="Arial"/>
          <w:szCs w:val="20"/>
        </w:rPr>
      </w:pPr>
      <w:r w:rsidRPr="00F0214A">
        <w:rPr>
          <w:rFonts w:ascii="Marianne" w:hAnsi="Marianne" w:cs="Arial"/>
          <w:szCs w:val="20"/>
        </w:rPr>
        <w:t xml:space="preserve">Cet </w:t>
      </w:r>
      <w:r w:rsidR="00333984">
        <w:rPr>
          <w:rFonts w:ascii="Marianne" w:hAnsi="Marianne" w:cs="Arial"/>
          <w:szCs w:val="20"/>
        </w:rPr>
        <w:t>A</w:t>
      </w:r>
      <w:r w:rsidRPr="00F0214A">
        <w:rPr>
          <w:rFonts w:ascii="Marianne" w:hAnsi="Marianne" w:cs="Arial"/>
          <w:szCs w:val="20"/>
        </w:rPr>
        <w:t>ppel à Manifestation d’Intérêt s’inscrit dans le cadre du plan «</w:t>
      </w:r>
      <w:r w:rsidRPr="00F0214A">
        <w:rPr>
          <w:rFonts w:ascii="Calibri" w:hAnsi="Calibri" w:cs="Calibri"/>
          <w:szCs w:val="20"/>
        </w:rPr>
        <w:t> </w:t>
      </w:r>
      <w:r w:rsidRPr="00F0214A">
        <w:rPr>
          <w:rFonts w:ascii="Marianne" w:hAnsi="Marianne" w:cs="Arial"/>
          <w:szCs w:val="20"/>
        </w:rPr>
        <w:t>France Relance</w:t>
      </w:r>
      <w:r w:rsidRPr="00F0214A">
        <w:rPr>
          <w:rFonts w:ascii="Calibri" w:hAnsi="Calibri" w:cs="Calibri"/>
          <w:szCs w:val="20"/>
        </w:rPr>
        <w:t> </w:t>
      </w:r>
      <w:r w:rsidRPr="00F0214A">
        <w:rPr>
          <w:rFonts w:ascii="Marianne" w:hAnsi="Marianne" w:cs="Marianne"/>
          <w:szCs w:val="20"/>
        </w:rPr>
        <w:t>»</w:t>
      </w:r>
      <w:r w:rsidRPr="00F0214A">
        <w:rPr>
          <w:rFonts w:ascii="Marianne" w:hAnsi="Marianne" w:cs="Arial"/>
          <w:szCs w:val="20"/>
        </w:rPr>
        <w:t>.</w:t>
      </w:r>
    </w:p>
    <w:p w:rsidR="00797FAF" w:rsidRPr="00F0214A" w:rsidRDefault="00797FAF" w:rsidP="00797FAF">
      <w:pPr>
        <w:spacing w:after="120"/>
        <w:jc w:val="both"/>
        <w:rPr>
          <w:rFonts w:ascii="Marianne" w:hAnsi="Marianne" w:cs="Arial"/>
          <w:szCs w:val="20"/>
        </w:rPr>
      </w:pPr>
      <w:r>
        <w:rPr>
          <w:rFonts w:ascii="Marianne" w:hAnsi="Marianne" w:cs="Arial"/>
          <w:szCs w:val="20"/>
        </w:rPr>
        <w:t>Présenté par le P</w:t>
      </w:r>
      <w:r w:rsidRPr="00F0214A">
        <w:rPr>
          <w:rFonts w:ascii="Marianne" w:hAnsi="Marianne" w:cs="Arial"/>
          <w:szCs w:val="20"/>
        </w:rPr>
        <w:t xml:space="preserve">remier ministre le 3 septembre 2020, le plan </w:t>
      </w:r>
      <w:r w:rsidR="005B41D5">
        <w:rPr>
          <w:rFonts w:ascii="Marianne" w:hAnsi="Marianne" w:cs="Arial"/>
          <w:szCs w:val="20"/>
        </w:rPr>
        <w:t>France-</w:t>
      </w:r>
      <w:r w:rsidRPr="00F0214A">
        <w:rPr>
          <w:rFonts w:ascii="Marianne" w:hAnsi="Marianne" w:cs="Arial"/>
          <w:szCs w:val="20"/>
        </w:rPr>
        <w:t>Rela</w:t>
      </w:r>
      <w:r>
        <w:rPr>
          <w:rFonts w:ascii="Marianne" w:hAnsi="Marianne" w:cs="Arial"/>
          <w:szCs w:val="20"/>
        </w:rPr>
        <w:t>nce est la feuille de route du G</w:t>
      </w:r>
      <w:r w:rsidRPr="00F0214A">
        <w:rPr>
          <w:rFonts w:ascii="Marianne" w:hAnsi="Marianne" w:cs="Arial"/>
          <w:szCs w:val="20"/>
        </w:rPr>
        <w:t>ouvernement pour la refondation économique, sociale et écologique du pays. Fruit d’une large consultation nationale, ce plan a pour ambition de bâtir la France de 2030. Pour ce faire, 100 milliards d’euros ont été investis par l’Etat et l’Europe. Un tiers de l’enveloppe est allouée à la transition écologique pour faire de la France la pre</w:t>
      </w:r>
      <w:r w:rsidR="005B41D5">
        <w:rPr>
          <w:rFonts w:ascii="Marianne" w:hAnsi="Marianne" w:cs="Arial"/>
          <w:szCs w:val="20"/>
        </w:rPr>
        <w:t xml:space="preserve">mière grande économie </w:t>
      </w:r>
      <w:proofErr w:type="spellStart"/>
      <w:r w:rsidR="005B41D5">
        <w:rPr>
          <w:rFonts w:ascii="Marianne" w:hAnsi="Marianne" w:cs="Arial"/>
          <w:szCs w:val="20"/>
        </w:rPr>
        <w:t>décarbonée</w:t>
      </w:r>
      <w:proofErr w:type="spellEnd"/>
      <w:r w:rsidRPr="00F0214A">
        <w:rPr>
          <w:rFonts w:ascii="Marianne" w:hAnsi="Marianne" w:cs="Arial"/>
          <w:szCs w:val="20"/>
        </w:rPr>
        <w:t xml:space="preserve"> d’Europe.</w:t>
      </w:r>
    </w:p>
    <w:p w:rsidR="00797FAF" w:rsidRPr="00F0214A" w:rsidRDefault="00797FAF" w:rsidP="00797FAF">
      <w:pPr>
        <w:spacing w:after="120"/>
        <w:jc w:val="both"/>
        <w:rPr>
          <w:rFonts w:ascii="Marianne" w:hAnsi="Marianne" w:cs="Arial"/>
          <w:szCs w:val="20"/>
        </w:rPr>
      </w:pPr>
      <w:r w:rsidRPr="00F0214A">
        <w:rPr>
          <w:rFonts w:ascii="Marianne" w:hAnsi="Marianne" w:cs="Arial"/>
          <w:szCs w:val="20"/>
        </w:rPr>
        <w:t>Le volet transition agricole, alimentation, forêt, pêche et aquaculture du plan de relance, doté de 1,2 milliard d’euro</w:t>
      </w:r>
      <w:r>
        <w:rPr>
          <w:rFonts w:ascii="Marianne" w:hAnsi="Marianne" w:cs="Arial"/>
          <w:szCs w:val="20"/>
        </w:rPr>
        <w:t>s</w:t>
      </w:r>
      <w:r w:rsidRPr="00F0214A">
        <w:rPr>
          <w:rFonts w:ascii="Marianne" w:hAnsi="Marianne" w:cs="Arial"/>
          <w:szCs w:val="20"/>
        </w:rPr>
        <w:t>, permet de déployer des moyens à la hauteur d’un enjeu majeur</w:t>
      </w:r>
      <w:r w:rsidRPr="00F0214A">
        <w:rPr>
          <w:rFonts w:ascii="Calibri" w:hAnsi="Calibri" w:cs="Calibri"/>
          <w:szCs w:val="20"/>
        </w:rPr>
        <w:t> </w:t>
      </w:r>
      <w:r w:rsidRPr="00F0214A">
        <w:rPr>
          <w:rFonts w:ascii="Marianne" w:hAnsi="Marianne" w:cs="Arial"/>
          <w:szCs w:val="20"/>
        </w:rPr>
        <w:t xml:space="preserve">: la reconquête de la souveraineté alimentaire. La transition </w:t>
      </w:r>
      <w:proofErr w:type="spellStart"/>
      <w:r w:rsidRPr="00F0214A">
        <w:rPr>
          <w:rFonts w:ascii="Marianne" w:hAnsi="Marianne" w:cs="Arial"/>
          <w:szCs w:val="20"/>
        </w:rPr>
        <w:t>agroécologique</w:t>
      </w:r>
      <w:proofErr w:type="spellEnd"/>
      <w:r w:rsidRPr="00F0214A">
        <w:rPr>
          <w:rFonts w:ascii="Marianne" w:hAnsi="Marianne" w:cs="Arial"/>
          <w:szCs w:val="20"/>
        </w:rPr>
        <w:t xml:space="preserve"> et l’adaptation au changement climatique sont de</w:t>
      </w:r>
      <w:r w:rsidR="005B41D5">
        <w:rPr>
          <w:rFonts w:ascii="Marianne" w:hAnsi="Marianne" w:cs="Arial"/>
          <w:szCs w:val="20"/>
        </w:rPr>
        <w:t>s</w:t>
      </w:r>
      <w:r w:rsidRPr="00F0214A">
        <w:rPr>
          <w:rFonts w:ascii="Marianne" w:hAnsi="Marianne" w:cs="Arial"/>
          <w:szCs w:val="20"/>
        </w:rPr>
        <w:t xml:space="preserve"> leviers essentiels pour réduire les dépendances.</w:t>
      </w:r>
    </w:p>
    <w:p w:rsidR="00797FAF" w:rsidRPr="00F0214A" w:rsidRDefault="00797FAF" w:rsidP="00797FAF">
      <w:pPr>
        <w:spacing w:after="120"/>
        <w:jc w:val="both"/>
        <w:rPr>
          <w:rFonts w:ascii="Marianne" w:hAnsi="Marianne" w:cs="Arial"/>
          <w:szCs w:val="20"/>
        </w:rPr>
      </w:pPr>
      <w:r w:rsidRPr="00F0214A">
        <w:rPr>
          <w:rFonts w:ascii="Marianne" w:hAnsi="Marianne" w:cs="Arial"/>
          <w:szCs w:val="20"/>
        </w:rPr>
        <w:t>Pour autant, pour réussir ces transitions, il est nécessaire de relever un défi fondamental, celui du renouvellement des générations. Il est urgent d’informer et de former aux métiers du vivant et de mettre en avant le rôle fondamental et la grande diversité de ces métiers innovants et d’avenir, ainsi que leur potentiel de recrutement.</w:t>
      </w:r>
    </w:p>
    <w:p w:rsidR="00797FAF" w:rsidRDefault="00797FAF" w:rsidP="00797FAF">
      <w:pPr>
        <w:spacing w:after="120"/>
        <w:jc w:val="both"/>
        <w:rPr>
          <w:rFonts w:ascii="Marianne" w:hAnsi="Marianne" w:cs="Arial"/>
          <w:b/>
          <w:szCs w:val="20"/>
        </w:rPr>
      </w:pPr>
    </w:p>
    <w:p w:rsidR="00797FAF" w:rsidRDefault="00797FAF" w:rsidP="00797FAF">
      <w:pPr>
        <w:spacing w:after="120"/>
        <w:jc w:val="both"/>
        <w:rPr>
          <w:rFonts w:ascii="Marianne" w:hAnsi="Marianne" w:cs="Arial"/>
          <w:b/>
          <w:szCs w:val="20"/>
        </w:rPr>
      </w:pPr>
      <w:r>
        <w:rPr>
          <w:rFonts w:ascii="Marianne" w:hAnsi="Marianne" w:cs="Arial"/>
          <w:b/>
          <w:szCs w:val="20"/>
        </w:rPr>
        <w:lastRenderedPageBreak/>
        <w:t>METIERS DU VIVANT</w:t>
      </w:r>
      <w:r>
        <w:rPr>
          <w:rFonts w:ascii="Calibri" w:hAnsi="Calibri" w:cs="Calibri"/>
          <w:b/>
          <w:szCs w:val="20"/>
        </w:rPr>
        <w:t> </w:t>
      </w:r>
      <w:r>
        <w:rPr>
          <w:rFonts w:ascii="Marianne" w:hAnsi="Marianne" w:cs="Arial"/>
          <w:b/>
          <w:szCs w:val="20"/>
        </w:rPr>
        <w:t xml:space="preserve">: LE </w:t>
      </w:r>
      <w:r w:rsidRPr="00F0214A">
        <w:rPr>
          <w:rFonts w:ascii="Marianne" w:hAnsi="Marianne" w:cs="Arial"/>
          <w:b/>
          <w:szCs w:val="20"/>
        </w:rPr>
        <w:t xml:space="preserve">CONTEXTE </w:t>
      </w:r>
    </w:p>
    <w:p w:rsidR="00797FAF" w:rsidRPr="00F0214A" w:rsidRDefault="00797FAF" w:rsidP="00797FAF">
      <w:pPr>
        <w:spacing w:after="120"/>
        <w:jc w:val="both"/>
        <w:rPr>
          <w:rFonts w:ascii="Marianne" w:hAnsi="Marianne" w:cs="Arial"/>
          <w:szCs w:val="20"/>
        </w:rPr>
      </w:pPr>
      <w:r w:rsidRPr="00F0214A">
        <w:rPr>
          <w:rFonts w:ascii="Marianne" w:hAnsi="Marianne" w:cs="Arial"/>
          <w:szCs w:val="20"/>
        </w:rPr>
        <w:t>Les métiers du vivant, deuxième secteur d’emploi en France, représentent 3,4 milli</w:t>
      </w:r>
      <w:r w:rsidR="005B41D5">
        <w:rPr>
          <w:rFonts w:ascii="Marianne" w:hAnsi="Marianne" w:cs="Arial"/>
          <w:szCs w:val="20"/>
        </w:rPr>
        <w:t>ons d’emplois, dont 1</w:t>
      </w:r>
      <w:r w:rsidR="00333984">
        <w:rPr>
          <w:rFonts w:ascii="Marianne" w:hAnsi="Marianne" w:cs="Arial"/>
          <w:szCs w:val="20"/>
        </w:rPr>
        <w:t>,</w:t>
      </w:r>
      <w:r w:rsidR="005B41D5">
        <w:rPr>
          <w:rFonts w:ascii="Marianne" w:hAnsi="Marianne" w:cs="Arial"/>
          <w:szCs w:val="20"/>
        </w:rPr>
        <w:t>2 million</w:t>
      </w:r>
      <w:r w:rsidRPr="00F0214A">
        <w:rPr>
          <w:rFonts w:ascii="Marianne" w:hAnsi="Marianne" w:cs="Arial"/>
          <w:szCs w:val="20"/>
        </w:rPr>
        <w:t xml:space="preserve"> dans l’agriculture, 550</w:t>
      </w:r>
      <w:r w:rsidRPr="00F0214A">
        <w:rPr>
          <w:rFonts w:ascii="Calibri" w:hAnsi="Calibri" w:cs="Calibri"/>
          <w:szCs w:val="20"/>
        </w:rPr>
        <w:t> </w:t>
      </w:r>
      <w:r w:rsidRPr="00F0214A">
        <w:rPr>
          <w:rFonts w:ascii="Marianne" w:hAnsi="Marianne" w:cs="Arial"/>
          <w:szCs w:val="20"/>
        </w:rPr>
        <w:t>000 en agroalimentaire, 400</w:t>
      </w:r>
      <w:r w:rsidRPr="00F0214A">
        <w:rPr>
          <w:rFonts w:ascii="Calibri" w:hAnsi="Calibri" w:cs="Calibri"/>
          <w:szCs w:val="20"/>
        </w:rPr>
        <w:t> </w:t>
      </w:r>
      <w:r w:rsidRPr="00F0214A">
        <w:rPr>
          <w:rFonts w:ascii="Marianne" w:hAnsi="Marianne" w:cs="Arial"/>
          <w:szCs w:val="20"/>
        </w:rPr>
        <w:t>000 dans la filière forêt</w:t>
      </w:r>
      <w:r w:rsidR="00333984">
        <w:rPr>
          <w:rFonts w:ascii="Marianne" w:hAnsi="Marianne" w:cs="Arial"/>
          <w:szCs w:val="20"/>
        </w:rPr>
        <w:t>-bois</w:t>
      </w:r>
      <w:r w:rsidRPr="00F0214A">
        <w:rPr>
          <w:rFonts w:ascii="Marianne" w:hAnsi="Marianne" w:cs="Arial"/>
          <w:szCs w:val="20"/>
        </w:rPr>
        <w:t>, 100</w:t>
      </w:r>
      <w:r w:rsidRPr="00F0214A">
        <w:rPr>
          <w:rFonts w:ascii="Calibri" w:hAnsi="Calibri" w:cs="Calibri"/>
          <w:szCs w:val="20"/>
        </w:rPr>
        <w:t> </w:t>
      </w:r>
      <w:r w:rsidRPr="00F0214A">
        <w:rPr>
          <w:rFonts w:ascii="Marianne" w:hAnsi="Marianne" w:cs="Arial"/>
          <w:szCs w:val="20"/>
        </w:rPr>
        <w:t>000 en fili</w:t>
      </w:r>
      <w:r w:rsidRPr="00F0214A">
        <w:rPr>
          <w:rFonts w:ascii="Marianne" w:hAnsi="Marianne" w:cs="Marianne"/>
          <w:szCs w:val="20"/>
        </w:rPr>
        <w:t>è</w:t>
      </w:r>
      <w:r w:rsidRPr="00F0214A">
        <w:rPr>
          <w:rFonts w:ascii="Marianne" w:hAnsi="Marianne" w:cs="Arial"/>
          <w:szCs w:val="20"/>
        </w:rPr>
        <w:t xml:space="preserve">re </w:t>
      </w:r>
      <w:r w:rsidRPr="00F0214A">
        <w:rPr>
          <w:rFonts w:ascii="Marianne" w:hAnsi="Marianne" w:cs="Marianne"/>
          <w:szCs w:val="20"/>
        </w:rPr>
        <w:t>é</w:t>
      </w:r>
      <w:r w:rsidRPr="00F0214A">
        <w:rPr>
          <w:rFonts w:ascii="Marianne" w:hAnsi="Marianne" w:cs="Arial"/>
          <w:szCs w:val="20"/>
        </w:rPr>
        <w:t>largie de la p</w:t>
      </w:r>
      <w:r w:rsidRPr="00F0214A">
        <w:rPr>
          <w:rFonts w:ascii="Marianne" w:hAnsi="Marianne" w:cs="Marianne"/>
          <w:szCs w:val="20"/>
        </w:rPr>
        <w:t>ê</w:t>
      </w:r>
      <w:r w:rsidRPr="00F0214A">
        <w:rPr>
          <w:rFonts w:ascii="Marianne" w:hAnsi="Marianne" w:cs="Arial"/>
          <w:szCs w:val="20"/>
        </w:rPr>
        <w:t xml:space="preserve">che. Les employeurs ont des projets de recrutement en augmentation dans tous les secteurs et </w:t>
      </w:r>
      <w:r w:rsidRPr="00F0214A">
        <w:rPr>
          <w:rFonts w:ascii="Marianne" w:hAnsi="Marianne" w:cs="Marianne"/>
          <w:szCs w:val="20"/>
        </w:rPr>
        <w:t>à</w:t>
      </w:r>
      <w:r w:rsidRPr="00F0214A">
        <w:rPr>
          <w:rFonts w:ascii="Marianne" w:hAnsi="Marianne" w:cs="Arial"/>
          <w:szCs w:val="20"/>
        </w:rPr>
        <w:t xml:space="preserve"> tous niveaux de qualification, dans un volume permanent de 70</w:t>
      </w:r>
      <w:r w:rsidRPr="00F0214A">
        <w:rPr>
          <w:rFonts w:ascii="Calibri" w:hAnsi="Calibri" w:cs="Calibri"/>
          <w:szCs w:val="20"/>
        </w:rPr>
        <w:t> </w:t>
      </w:r>
      <w:r w:rsidRPr="00F0214A">
        <w:rPr>
          <w:rFonts w:ascii="Marianne" w:hAnsi="Marianne" w:cs="Arial"/>
          <w:szCs w:val="20"/>
        </w:rPr>
        <w:t>000 postes à pourvoir.</w:t>
      </w:r>
    </w:p>
    <w:p w:rsidR="00797FAF" w:rsidRDefault="00797FAF" w:rsidP="00797FAF">
      <w:pPr>
        <w:suppressAutoHyphens w:val="0"/>
        <w:autoSpaceDE w:val="0"/>
        <w:autoSpaceDN w:val="0"/>
        <w:adjustRightInd w:val="0"/>
        <w:spacing w:after="0"/>
        <w:jc w:val="both"/>
        <w:rPr>
          <w:rFonts w:ascii="Marianne" w:hAnsi="Marianne" w:cs="Arial"/>
          <w:bCs/>
          <w:iCs/>
          <w:szCs w:val="20"/>
        </w:rPr>
      </w:pPr>
      <w:r>
        <w:rPr>
          <w:rFonts w:ascii="Marianne" w:hAnsi="Marianne" w:cs="Arial"/>
          <w:iCs/>
          <w:szCs w:val="20"/>
        </w:rPr>
        <w:t>Dans toutes les régions et notamment en Centre-Val de Loire, d</w:t>
      </w:r>
      <w:r w:rsidRPr="00F0214A">
        <w:rPr>
          <w:rFonts w:ascii="Marianne" w:hAnsi="Marianne" w:cs="Arial"/>
          <w:iCs/>
          <w:szCs w:val="20"/>
        </w:rPr>
        <w:t xml:space="preserve">ans le secteur de l’agriculture, aux besoins de </w:t>
      </w:r>
      <w:r w:rsidRPr="00F0214A">
        <w:rPr>
          <w:rFonts w:ascii="Marianne" w:hAnsi="Marianne" w:cs="Arial"/>
          <w:bCs/>
          <w:iCs/>
          <w:szCs w:val="20"/>
        </w:rPr>
        <w:t xml:space="preserve">recruter des salariés </w:t>
      </w:r>
      <w:r w:rsidRPr="00F0214A">
        <w:rPr>
          <w:rFonts w:ascii="Marianne" w:hAnsi="Marianne" w:cs="Arial"/>
          <w:iCs/>
          <w:szCs w:val="20"/>
        </w:rPr>
        <w:t xml:space="preserve">s’ajoute celui des </w:t>
      </w:r>
      <w:r w:rsidRPr="00F0214A">
        <w:rPr>
          <w:rFonts w:ascii="Marianne" w:hAnsi="Marianne" w:cs="Arial"/>
          <w:bCs/>
          <w:iCs/>
          <w:szCs w:val="20"/>
        </w:rPr>
        <w:t xml:space="preserve">départs à la retraite de la moitié </w:t>
      </w:r>
      <w:r>
        <w:rPr>
          <w:rFonts w:ascii="Marianne" w:hAnsi="Marianne" w:cs="Arial"/>
          <w:bCs/>
          <w:iCs/>
          <w:szCs w:val="20"/>
        </w:rPr>
        <w:t>des exploitants</w:t>
      </w:r>
      <w:r w:rsidRPr="00F0214A">
        <w:rPr>
          <w:rFonts w:ascii="Marianne" w:hAnsi="Marianne" w:cs="Arial"/>
          <w:bCs/>
          <w:iCs/>
          <w:szCs w:val="20"/>
        </w:rPr>
        <w:t xml:space="preserve">. </w:t>
      </w:r>
    </w:p>
    <w:p w:rsidR="00797FAF" w:rsidRDefault="00797FAF" w:rsidP="00797FAF">
      <w:pPr>
        <w:suppressAutoHyphens w:val="0"/>
        <w:autoSpaceDE w:val="0"/>
        <w:autoSpaceDN w:val="0"/>
        <w:adjustRightInd w:val="0"/>
        <w:spacing w:after="0"/>
        <w:jc w:val="both"/>
        <w:rPr>
          <w:rFonts w:ascii="Marianne" w:hAnsi="Marianne" w:cs="Arial"/>
          <w:bCs/>
          <w:iCs/>
          <w:szCs w:val="20"/>
        </w:rPr>
      </w:pPr>
    </w:p>
    <w:p w:rsidR="00797FAF" w:rsidRDefault="00797FAF" w:rsidP="00797FAF">
      <w:pPr>
        <w:suppressAutoHyphens w:val="0"/>
        <w:autoSpaceDE w:val="0"/>
        <w:autoSpaceDN w:val="0"/>
        <w:adjustRightInd w:val="0"/>
        <w:spacing w:after="0"/>
        <w:jc w:val="both"/>
        <w:rPr>
          <w:rFonts w:ascii="Marianne" w:hAnsi="Marianne" w:cs="Arial"/>
          <w:color w:val="000000"/>
          <w:szCs w:val="20"/>
        </w:rPr>
      </w:pPr>
      <w:r w:rsidRPr="00F0214A">
        <w:rPr>
          <w:rFonts w:ascii="Marianne" w:hAnsi="Marianne" w:cs="Arial"/>
          <w:color w:val="000000"/>
          <w:szCs w:val="20"/>
        </w:rPr>
        <w:t>Parmi les emplois les plus recherchés par les recruteurs se trouvent les agents d’élevage laitier, les conducteurs d’engins agricoles, les ag</w:t>
      </w:r>
      <w:r>
        <w:rPr>
          <w:rFonts w:ascii="Marianne" w:hAnsi="Marianne" w:cs="Arial"/>
          <w:color w:val="000000"/>
          <w:szCs w:val="20"/>
        </w:rPr>
        <w:t>ents polyvalents d’exploitation.</w:t>
      </w:r>
    </w:p>
    <w:p w:rsidR="00797FAF" w:rsidRPr="00F0214A" w:rsidRDefault="00797FAF" w:rsidP="00797FAF">
      <w:pPr>
        <w:suppressAutoHyphens w:val="0"/>
        <w:autoSpaceDE w:val="0"/>
        <w:autoSpaceDN w:val="0"/>
        <w:adjustRightInd w:val="0"/>
        <w:spacing w:after="0"/>
        <w:jc w:val="both"/>
        <w:rPr>
          <w:rFonts w:ascii="Marianne" w:hAnsi="Marianne" w:cs="Arial"/>
          <w:color w:val="000000"/>
          <w:szCs w:val="20"/>
        </w:rPr>
      </w:pPr>
    </w:p>
    <w:p w:rsidR="00797FAF" w:rsidRPr="00F0214A" w:rsidRDefault="00797FAF" w:rsidP="00797FAF">
      <w:pPr>
        <w:suppressAutoHyphens w:val="0"/>
        <w:autoSpaceDE w:val="0"/>
        <w:autoSpaceDN w:val="0"/>
        <w:adjustRightInd w:val="0"/>
        <w:spacing w:after="0"/>
        <w:jc w:val="both"/>
        <w:rPr>
          <w:rFonts w:ascii="Marianne" w:hAnsi="Marianne" w:cs="Arial"/>
          <w:color w:val="000000"/>
          <w:szCs w:val="20"/>
        </w:rPr>
      </w:pPr>
      <w:r w:rsidRPr="00F0214A">
        <w:rPr>
          <w:rFonts w:ascii="Marianne" w:hAnsi="Marianne" w:cs="Arial"/>
          <w:color w:val="000000"/>
          <w:szCs w:val="20"/>
        </w:rPr>
        <w:t>Le secteur de l’aménagement paysager bénéficie depuis quelques années de l’attention croissante portée à l’aménagement et à l</w:t>
      </w:r>
      <w:r w:rsidR="005B41D5">
        <w:rPr>
          <w:rFonts w:ascii="Marianne" w:hAnsi="Marianne" w:cs="Arial"/>
          <w:color w:val="000000"/>
          <w:szCs w:val="20"/>
        </w:rPr>
        <w:t>’entretien des zones de verdure</w:t>
      </w:r>
      <w:r w:rsidRPr="00F0214A">
        <w:rPr>
          <w:rFonts w:ascii="Marianne" w:hAnsi="Marianne" w:cs="Arial"/>
          <w:color w:val="000000"/>
          <w:szCs w:val="20"/>
        </w:rPr>
        <w:t>, que ce soit en milieu urbain ou périurbain, dans l’espace public ou privé. Il en ressort des métiers particulièrement en tension, avec 40% de recruteurs n’ayant pas réussi à embaucher.</w:t>
      </w:r>
    </w:p>
    <w:p w:rsidR="00797FAF" w:rsidRPr="00F0214A" w:rsidRDefault="00797FAF" w:rsidP="00797FAF">
      <w:pPr>
        <w:suppressAutoHyphens w:val="0"/>
        <w:autoSpaceDE w:val="0"/>
        <w:autoSpaceDN w:val="0"/>
        <w:adjustRightInd w:val="0"/>
        <w:spacing w:after="0"/>
        <w:jc w:val="both"/>
        <w:rPr>
          <w:rFonts w:ascii="Marianne" w:hAnsi="Marianne" w:cs="Arial"/>
          <w:color w:val="000000"/>
          <w:szCs w:val="20"/>
        </w:rPr>
      </w:pPr>
    </w:p>
    <w:p w:rsidR="00797FAF" w:rsidRPr="00F0214A" w:rsidRDefault="00797FAF" w:rsidP="00797FAF">
      <w:pPr>
        <w:suppressAutoHyphens w:val="0"/>
        <w:autoSpaceDE w:val="0"/>
        <w:autoSpaceDN w:val="0"/>
        <w:adjustRightInd w:val="0"/>
        <w:spacing w:after="0"/>
        <w:jc w:val="both"/>
        <w:rPr>
          <w:rFonts w:ascii="Marianne" w:hAnsi="Marianne" w:cs="Arial"/>
          <w:szCs w:val="20"/>
        </w:rPr>
      </w:pPr>
      <w:r w:rsidRPr="00F0214A">
        <w:rPr>
          <w:rFonts w:ascii="Marianne" w:hAnsi="Marianne" w:cs="Arial"/>
          <w:szCs w:val="20"/>
        </w:rPr>
        <w:t xml:space="preserve">Le secteur de l’agroalimentaire et de l’alimentation, constitué majoritairement de PME et d’ETI, </w:t>
      </w:r>
      <w:r w:rsidRPr="00F0214A">
        <w:rPr>
          <w:rFonts w:ascii="Marianne" w:hAnsi="Marianne" w:cs="Arial"/>
          <w:bCs/>
          <w:iCs/>
          <w:szCs w:val="20"/>
        </w:rPr>
        <w:t xml:space="preserve">est le secteur le plus en tension. </w:t>
      </w:r>
      <w:r w:rsidRPr="00F0214A">
        <w:rPr>
          <w:rFonts w:ascii="Marianne" w:hAnsi="Marianne" w:cs="Arial"/>
          <w:szCs w:val="20"/>
        </w:rPr>
        <w:t>C’est aussi celui qui connaît la plus forte croissance en matière d’emplois, avec un taux de recrutement 10% supérieur à celui de toutes les entreprises, tous secteurs confondus.</w:t>
      </w:r>
    </w:p>
    <w:p w:rsidR="00797FAF" w:rsidRPr="00F0214A" w:rsidRDefault="00797FAF" w:rsidP="00797FAF">
      <w:pPr>
        <w:suppressAutoHyphens w:val="0"/>
        <w:autoSpaceDE w:val="0"/>
        <w:autoSpaceDN w:val="0"/>
        <w:adjustRightInd w:val="0"/>
        <w:spacing w:after="0"/>
        <w:jc w:val="both"/>
        <w:rPr>
          <w:rFonts w:ascii="Marianne" w:hAnsi="Marianne" w:cs="Arial"/>
          <w:i/>
          <w:szCs w:val="20"/>
        </w:rPr>
      </w:pPr>
      <w:r w:rsidRPr="00F0214A">
        <w:rPr>
          <w:rFonts w:ascii="Marianne" w:hAnsi="Marianne" w:cs="Arial"/>
          <w:i/>
          <w:szCs w:val="20"/>
        </w:rPr>
        <w:t>(Source</w:t>
      </w:r>
      <w:r w:rsidRPr="00F0214A">
        <w:rPr>
          <w:rFonts w:ascii="Calibri" w:hAnsi="Calibri" w:cs="Calibri"/>
          <w:i/>
          <w:szCs w:val="20"/>
        </w:rPr>
        <w:t> </w:t>
      </w:r>
      <w:r w:rsidRPr="00F0214A">
        <w:rPr>
          <w:rFonts w:ascii="Marianne" w:hAnsi="Marianne" w:cs="Arial"/>
          <w:i/>
          <w:szCs w:val="20"/>
        </w:rPr>
        <w:t>: pôle emploi, enquête – «</w:t>
      </w:r>
      <w:r w:rsidRPr="00F0214A">
        <w:rPr>
          <w:rFonts w:ascii="Calibri" w:hAnsi="Calibri" w:cs="Calibri"/>
          <w:i/>
          <w:szCs w:val="20"/>
        </w:rPr>
        <w:t> </w:t>
      </w:r>
      <w:r w:rsidRPr="00F0214A">
        <w:rPr>
          <w:rFonts w:ascii="Marianne" w:hAnsi="Marianne" w:cs="Arial"/>
          <w:i/>
          <w:szCs w:val="20"/>
        </w:rPr>
        <w:t>besoins en main d’œuvre</w:t>
      </w:r>
      <w:r w:rsidRPr="00F0214A">
        <w:rPr>
          <w:rFonts w:ascii="Calibri" w:hAnsi="Calibri" w:cs="Calibri"/>
          <w:i/>
          <w:szCs w:val="20"/>
        </w:rPr>
        <w:t> </w:t>
      </w:r>
      <w:r w:rsidRPr="00F0214A">
        <w:rPr>
          <w:rFonts w:ascii="Marianne" w:hAnsi="Marianne" w:cs="Marianne"/>
          <w:i/>
          <w:szCs w:val="20"/>
        </w:rPr>
        <w:t>»</w:t>
      </w:r>
      <w:r w:rsidRPr="00F0214A">
        <w:rPr>
          <w:rFonts w:ascii="Marianne" w:hAnsi="Marianne" w:cs="Arial"/>
          <w:i/>
          <w:szCs w:val="20"/>
        </w:rPr>
        <w:t xml:space="preserve"> – avril 2021, Zoom agriculture en Centre</w:t>
      </w:r>
      <w:r w:rsidR="005B41D5">
        <w:rPr>
          <w:rFonts w:ascii="Marianne" w:hAnsi="Marianne" w:cs="Arial"/>
          <w:i/>
          <w:szCs w:val="20"/>
        </w:rPr>
        <w:t>-</w:t>
      </w:r>
      <w:r w:rsidRPr="00F0214A">
        <w:rPr>
          <w:rFonts w:ascii="Marianne" w:hAnsi="Marianne" w:cs="Arial"/>
          <w:i/>
          <w:szCs w:val="20"/>
        </w:rPr>
        <w:t>Val de Loire)</w:t>
      </w:r>
    </w:p>
    <w:p w:rsidR="00797FAF" w:rsidRDefault="00797FAF" w:rsidP="00797FAF">
      <w:pPr>
        <w:suppressAutoHyphens w:val="0"/>
        <w:autoSpaceDE w:val="0"/>
        <w:autoSpaceDN w:val="0"/>
        <w:adjustRightInd w:val="0"/>
        <w:spacing w:after="0"/>
        <w:jc w:val="both"/>
        <w:rPr>
          <w:rFonts w:ascii="Marianne" w:hAnsi="Marianne" w:cs="Arial"/>
          <w:szCs w:val="20"/>
        </w:rPr>
      </w:pPr>
    </w:p>
    <w:p w:rsidR="00797FAF" w:rsidRPr="00F0214A" w:rsidRDefault="00797FAF" w:rsidP="00797FAF">
      <w:pPr>
        <w:suppressAutoHyphens w:val="0"/>
        <w:autoSpaceDE w:val="0"/>
        <w:autoSpaceDN w:val="0"/>
        <w:adjustRightInd w:val="0"/>
        <w:spacing w:after="0"/>
        <w:jc w:val="both"/>
        <w:rPr>
          <w:rFonts w:ascii="Marianne" w:hAnsi="Marianne" w:cs="Arial"/>
          <w:szCs w:val="20"/>
        </w:rPr>
      </w:pPr>
      <w:r w:rsidRPr="00F0214A">
        <w:rPr>
          <w:rFonts w:ascii="Marianne" w:hAnsi="Marianne" w:cs="Arial"/>
          <w:szCs w:val="20"/>
        </w:rPr>
        <w:t>Enfin, la filière pêche et aquaculture rencontre le</w:t>
      </w:r>
      <w:r>
        <w:rPr>
          <w:rFonts w:ascii="Marianne" w:hAnsi="Marianne" w:cs="Arial"/>
          <w:szCs w:val="20"/>
        </w:rPr>
        <w:t>s</w:t>
      </w:r>
      <w:r w:rsidRPr="00F0214A">
        <w:rPr>
          <w:rFonts w:ascii="Marianne" w:hAnsi="Marianne" w:cs="Arial"/>
          <w:szCs w:val="20"/>
        </w:rPr>
        <w:t xml:space="preserve"> même</w:t>
      </w:r>
      <w:r>
        <w:rPr>
          <w:rFonts w:ascii="Marianne" w:hAnsi="Marianne" w:cs="Arial"/>
          <w:szCs w:val="20"/>
        </w:rPr>
        <w:t>s</w:t>
      </w:r>
      <w:r w:rsidRPr="00F0214A">
        <w:rPr>
          <w:rFonts w:ascii="Marianne" w:hAnsi="Marianne" w:cs="Arial"/>
          <w:szCs w:val="20"/>
        </w:rPr>
        <w:t xml:space="preserve"> </w:t>
      </w:r>
      <w:r>
        <w:rPr>
          <w:rFonts w:ascii="Marianne" w:hAnsi="Marianne" w:cs="Arial"/>
          <w:szCs w:val="20"/>
        </w:rPr>
        <w:t xml:space="preserve">difficultés de </w:t>
      </w:r>
      <w:r w:rsidRPr="00F0214A">
        <w:rPr>
          <w:rFonts w:ascii="Marianne" w:hAnsi="Marianne" w:cs="Arial"/>
          <w:szCs w:val="20"/>
        </w:rPr>
        <w:t>renouvellement des générations</w:t>
      </w:r>
      <w:r>
        <w:rPr>
          <w:rFonts w:ascii="Marianne" w:hAnsi="Marianne" w:cs="Arial"/>
          <w:szCs w:val="20"/>
        </w:rPr>
        <w:t xml:space="preserve"> et de recrutement de salariés</w:t>
      </w:r>
      <w:r w:rsidRPr="00F0214A">
        <w:rPr>
          <w:rFonts w:ascii="Marianne" w:hAnsi="Marianne" w:cs="Arial"/>
          <w:szCs w:val="20"/>
        </w:rPr>
        <w:t>.</w:t>
      </w:r>
    </w:p>
    <w:p w:rsidR="00797FAF" w:rsidRDefault="00797FAF" w:rsidP="00797FAF">
      <w:pPr>
        <w:spacing w:after="120"/>
        <w:rPr>
          <w:rStyle w:val="Titre1Car"/>
          <w:rFonts w:ascii="Marianne" w:hAnsi="Marianne" w:cs="Arial"/>
          <w:b/>
          <w:color w:val="000000" w:themeColor="text1"/>
          <w:sz w:val="20"/>
          <w:szCs w:val="20"/>
        </w:rPr>
      </w:pPr>
    </w:p>
    <w:p w:rsidR="00797FAF" w:rsidRDefault="00797FAF" w:rsidP="00797FAF">
      <w:pPr>
        <w:spacing w:after="120"/>
        <w:rPr>
          <w:rStyle w:val="Titre1Car"/>
          <w:rFonts w:ascii="Marianne" w:hAnsi="Marianne" w:cs="Arial"/>
          <w:b/>
          <w:color w:val="000000" w:themeColor="text1"/>
          <w:sz w:val="20"/>
          <w:szCs w:val="20"/>
        </w:rPr>
      </w:pPr>
    </w:p>
    <w:p w:rsidR="00797FAF" w:rsidRPr="00F0214A" w:rsidRDefault="00797FAF" w:rsidP="00797FAF">
      <w:pPr>
        <w:spacing w:after="120"/>
        <w:rPr>
          <w:rStyle w:val="Titre1Car"/>
          <w:rFonts w:ascii="Marianne" w:hAnsi="Marianne" w:cs="Arial"/>
          <w:b/>
          <w:color w:val="000000" w:themeColor="text1"/>
          <w:sz w:val="20"/>
          <w:szCs w:val="20"/>
        </w:rPr>
      </w:pPr>
      <w:r w:rsidRPr="00F0214A">
        <w:rPr>
          <w:rStyle w:val="Titre1Car"/>
          <w:rFonts w:ascii="Marianne" w:hAnsi="Marianne" w:cs="Arial"/>
          <w:b/>
          <w:color w:val="000000" w:themeColor="text1"/>
          <w:sz w:val="20"/>
          <w:szCs w:val="20"/>
        </w:rPr>
        <w:t xml:space="preserve">la Campagne </w:t>
      </w:r>
      <w:r w:rsidR="000F2842">
        <w:rPr>
          <w:rStyle w:val="Titre1Car"/>
          <w:rFonts w:ascii="Marianne" w:hAnsi="Marianne" w:cs="Arial"/>
          <w:b/>
          <w:color w:val="000000" w:themeColor="text1"/>
          <w:sz w:val="20"/>
          <w:szCs w:val="20"/>
        </w:rPr>
        <w:t xml:space="preserve">NATIONALE </w:t>
      </w:r>
      <w:r w:rsidRPr="00F0214A">
        <w:rPr>
          <w:rStyle w:val="Titre1Car"/>
          <w:rFonts w:ascii="Marianne" w:hAnsi="Marianne" w:cs="Arial"/>
          <w:b/>
          <w:color w:val="000000" w:themeColor="text1"/>
          <w:sz w:val="20"/>
          <w:szCs w:val="20"/>
        </w:rPr>
        <w:t>de communication SUR LES METIERS</w:t>
      </w:r>
    </w:p>
    <w:p w:rsidR="00797FAF" w:rsidRDefault="00797FAF" w:rsidP="00797FAF">
      <w:pPr>
        <w:suppressAutoHyphens w:val="0"/>
        <w:spacing w:after="0"/>
        <w:jc w:val="both"/>
        <w:rPr>
          <w:rFonts w:ascii="Marianne" w:eastAsia="Times New Roman" w:hAnsi="Marianne" w:cs="Arial"/>
          <w:szCs w:val="20"/>
          <w:lang w:eastAsia="fr-FR"/>
        </w:rPr>
      </w:pPr>
      <w:r w:rsidRPr="00F0214A">
        <w:rPr>
          <w:rFonts w:ascii="Marianne" w:eastAsia="Times New Roman" w:hAnsi="Marianne" w:cs="Arial"/>
          <w:szCs w:val="20"/>
          <w:lang w:eastAsia="fr-FR"/>
        </w:rPr>
        <w:t>La campagne de communication national</w:t>
      </w:r>
      <w:r>
        <w:rPr>
          <w:rFonts w:ascii="Marianne" w:eastAsia="Times New Roman" w:hAnsi="Marianne" w:cs="Arial"/>
          <w:szCs w:val="20"/>
          <w:lang w:eastAsia="fr-FR"/>
        </w:rPr>
        <w:t xml:space="preserve">e vise à valoriser </w:t>
      </w:r>
      <w:r w:rsidRPr="00F0214A">
        <w:rPr>
          <w:rFonts w:ascii="Marianne" w:eastAsia="Times New Roman" w:hAnsi="Marianne" w:cs="Arial"/>
          <w:szCs w:val="20"/>
          <w:lang w:eastAsia="fr-FR"/>
        </w:rPr>
        <w:t>l’attractivité de ces métiers. Elle est dès à présent largement diffusée sur différents canaux</w:t>
      </w:r>
      <w:r w:rsidRPr="00F0214A">
        <w:rPr>
          <w:rFonts w:ascii="Calibri" w:eastAsia="Times New Roman" w:hAnsi="Calibri" w:cs="Calibri"/>
          <w:szCs w:val="20"/>
          <w:lang w:eastAsia="fr-FR"/>
        </w:rPr>
        <w:t> </w:t>
      </w:r>
      <w:r w:rsidRPr="00F0214A">
        <w:rPr>
          <w:rFonts w:ascii="Marianne" w:eastAsia="Times New Roman" w:hAnsi="Marianne" w:cs="Arial"/>
          <w:szCs w:val="20"/>
          <w:lang w:eastAsia="fr-FR"/>
        </w:rPr>
        <w:t>: t</w:t>
      </w:r>
      <w:r w:rsidRPr="00F0214A">
        <w:rPr>
          <w:rFonts w:ascii="Marianne" w:eastAsia="Times New Roman" w:hAnsi="Marianne" w:cs="Marianne"/>
          <w:szCs w:val="20"/>
          <w:lang w:eastAsia="fr-FR"/>
        </w:rPr>
        <w:t>é</w:t>
      </w:r>
      <w:r w:rsidRPr="00F0214A">
        <w:rPr>
          <w:rFonts w:ascii="Marianne" w:eastAsia="Times New Roman" w:hAnsi="Marianne" w:cs="Arial"/>
          <w:szCs w:val="20"/>
          <w:lang w:eastAsia="fr-FR"/>
        </w:rPr>
        <w:t>l</w:t>
      </w:r>
      <w:r w:rsidRPr="00F0214A">
        <w:rPr>
          <w:rFonts w:ascii="Marianne" w:eastAsia="Times New Roman" w:hAnsi="Marianne" w:cs="Marianne"/>
          <w:szCs w:val="20"/>
          <w:lang w:eastAsia="fr-FR"/>
        </w:rPr>
        <w:t>é</w:t>
      </w:r>
      <w:r>
        <w:rPr>
          <w:rFonts w:ascii="Marianne" w:eastAsia="Times New Roman" w:hAnsi="Marianne" w:cs="Marianne"/>
          <w:szCs w:val="20"/>
          <w:lang w:eastAsia="fr-FR"/>
        </w:rPr>
        <w:t>vision</w:t>
      </w:r>
      <w:r w:rsidRPr="00F0214A">
        <w:rPr>
          <w:rFonts w:ascii="Marianne" w:eastAsia="Times New Roman" w:hAnsi="Marianne" w:cs="Arial"/>
          <w:szCs w:val="20"/>
          <w:lang w:eastAsia="fr-FR"/>
        </w:rPr>
        <w:t>, presse quotidienne nationale et presse quotidienne r</w:t>
      </w:r>
      <w:r w:rsidRPr="00F0214A">
        <w:rPr>
          <w:rFonts w:ascii="Marianne" w:eastAsia="Times New Roman" w:hAnsi="Marianne" w:cs="Marianne"/>
          <w:szCs w:val="20"/>
          <w:lang w:eastAsia="fr-FR"/>
        </w:rPr>
        <w:t>é</w:t>
      </w:r>
      <w:r w:rsidRPr="00F0214A">
        <w:rPr>
          <w:rFonts w:ascii="Marianne" w:eastAsia="Times New Roman" w:hAnsi="Marianne" w:cs="Arial"/>
          <w:szCs w:val="20"/>
          <w:lang w:eastAsia="fr-FR"/>
        </w:rPr>
        <w:t xml:space="preserve">gionale. </w:t>
      </w:r>
    </w:p>
    <w:p w:rsidR="00797FAF" w:rsidRDefault="00797FAF" w:rsidP="00797FAF">
      <w:pPr>
        <w:suppressAutoHyphens w:val="0"/>
        <w:spacing w:after="0"/>
        <w:jc w:val="both"/>
        <w:rPr>
          <w:rFonts w:ascii="Marianne" w:eastAsia="Times New Roman" w:hAnsi="Marianne" w:cs="Arial"/>
          <w:szCs w:val="20"/>
          <w:lang w:eastAsia="fr-FR"/>
        </w:rPr>
      </w:pPr>
    </w:p>
    <w:p w:rsidR="00797FAF" w:rsidRDefault="00797FAF" w:rsidP="00797FAF">
      <w:pPr>
        <w:suppressAutoHyphens w:val="0"/>
        <w:spacing w:after="0"/>
        <w:jc w:val="both"/>
        <w:rPr>
          <w:rFonts w:ascii="Marianne" w:eastAsia="Times New Roman" w:hAnsi="Marianne" w:cs="Arial"/>
          <w:szCs w:val="20"/>
          <w:lang w:eastAsia="fr-FR"/>
        </w:rPr>
      </w:pPr>
      <w:r>
        <w:rPr>
          <w:rFonts w:ascii="Marianne" w:eastAsia="Times New Roman" w:hAnsi="Marianne" w:cs="Arial"/>
          <w:szCs w:val="20"/>
          <w:lang w:eastAsia="fr-FR"/>
        </w:rPr>
        <w:t>Ce</w:t>
      </w:r>
      <w:r w:rsidRPr="00D307E6">
        <w:rPr>
          <w:rFonts w:ascii="Marianne" w:eastAsia="Times New Roman" w:hAnsi="Marianne" w:cs="Arial"/>
          <w:szCs w:val="20"/>
          <w:lang w:eastAsia="fr-FR"/>
        </w:rPr>
        <w:t>lle</w:t>
      </w:r>
      <w:r>
        <w:rPr>
          <w:rFonts w:ascii="Marianne" w:eastAsia="Times New Roman" w:hAnsi="Marianne" w:cs="Arial"/>
          <w:szCs w:val="20"/>
          <w:lang w:eastAsia="fr-FR"/>
        </w:rPr>
        <w:t>-ci</w:t>
      </w:r>
      <w:r w:rsidRPr="00D307E6">
        <w:rPr>
          <w:rFonts w:ascii="Marianne" w:eastAsia="Times New Roman" w:hAnsi="Marianne" w:cs="Arial"/>
          <w:szCs w:val="20"/>
          <w:lang w:eastAsia="fr-FR"/>
        </w:rPr>
        <w:t xml:space="preserve"> porte sur deux enjeux majeurs :</w:t>
      </w:r>
    </w:p>
    <w:p w:rsidR="00797FAF" w:rsidRPr="005B295E" w:rsidRDefault="00797FAF" w:rsidP="00797FAF">
      <w:pPr>
        <w:suppressAutoHyphens w:val="0"/>
        <w:spacing w:after="0"/>
        <w:jc w:val="both"/>
        <w:rPr>
          <w:rFonts w:ascii="Marianne" w:eastAsia="Times New Roman" w:hAnsi="Marianne" w:cs="Arial"/>
          <w:szCs w:val="20"/>
          <w:lang w:eastAsia="fr-FR"/>
        </w:rPr>
      </w:pPr>
    </w:p>
    <w:p w:rsidR="00797FAF" w:rsidRPr="005B295E" w:rsidRDefault="00797FAF" w:rsidP="00797FAF">
      <w:pPr>
        <w:numPr>
          <w:ilvl w:val="0"/>
          <w:numId w:val="3"/>
        </w:numPr>
        <w:suppressAutoHyphens w:val="0"/>
        <w:spacing w:after="0"/>
        <w:jc w:val="both"/>
        <w:rPr>
          <w:rFonts w:ascii="Marianne" w:eastAsia="Times New Roman" w:hAnsi="Marianne" w:cs="Arial"/>
          <w:szCs w:val="20"/>
          <w:lang w:eastAsia="fr-FR"/>
        </w:rPr>
      </w:pPr>
      <w:r w:rsidRPr="005B295E">
        <w:rPr>
          <w:rFonts w:ascii="Marianne" w:eastAsia="Times New Roman" w:hAnsi="Marianne" w:cs="Arial"/>
          <w:szCs w:val="20"/>
          <w:lang w:eastAsia="fr-FR"/>
        </w:rPr>
        <w:t>Une vision d’avenir pour l’agriculture, jouant sur son image et sa notoriété ;</w:t>
      </w:r>
    </w:p>
    <w:p w:rsidR="00797FAF" w:rsidRPr="001C313C" w:rsidRDefault="00797FAF" w:rsidP="00797FAF">
      <w:pPr>
        <w:numPr>
          <w:ilvl w:val="0"/>
          <w:numId w:val="3"/>
        </w:numPr>
        <w:suppressAutoHyphens w:val="0"/>
        <w:spacing w:before="100" w:beforeAutospacing="1" w:after="100" w:afterAutospacing="1"/>
        <w:jc w:val="both"/>
        <w:rPr>
          <w:rFonts w:ascii="Marianne" w:eastAsia="Times New Roman" w:hAnsi="Marianne" w:cs="Arial"/>
          <w:szCs w:val="20"/>
          <w:lang w:eastAsia="fr-FR"/>
        </w:rPr>
      </w:pPr>
      <w:r w:rsidRPr="005B295E">
        <w:rPr>
          <w:rFonts w:ascii="Marianne" w:eastAsia="Times New Roman" w:hAnsi="Marianne" w:cs="Arial"/>
          <w:szCs w:val="20"/>
          <w:lang w:eastAsia="fr-FR"/>
        </w:rPr>
        <w:t>Son potentiel de recrutement pour favoriser le renouvellement des générations agricoles, jouant</w:t>
      </w:r>
      <w:r w:rsidRPr="00D307E6">
        <w:rPr>
          <w:rFonts w:ascii="Marianne" w:eastAsia="Times New Roman" w:hAnsi="Marianne" w:cs="Arial"/>
          <w:szCs w:val="20"/>
          <w:lang w:eastAsia="fr-FR"/>
        </w:rPr>
        <w:t xml:space="preserve"> sur l’attractivité des métiers.</w:t>
      </w:r>
    </w:p>
    <w:p w:rsidR="005B41D5" w:rsidRDefault="005B41D5" w:rsidP="005B41D5">
      <w:pPr>
        <w:pStyle w:val="NormalWeb"/>
      </w:pPr>
      <w:r>
        <w:rPr>
          <w:rFonts w:ascii="Marianne" w:hAnsi="Marianne"/>
          <w:sz w:val="20"/>
          <w:szCs w:val="20"/>
        </w:rPr>
        <w:t>Les visuels de la campagne sont accessibles sur le site «</w:t>
      </w:r>
      <w:r>
        <w:rPr>
          <w:rFonts w:ascii="Calibri" w:hAnsi="Calibri" w:cs="Calibri"/>
          <w:sz w:val="20"/>
          <w:szCs w:val="20"/>
        </w:rPr>
        <w:t> </w:t>
      </w:r>
      <w:proofErr w:type="spellStart"/>
      <w:r>
        <w:rPr>
          <w:rFonts w:ascii="Marianne" w:hAnsi="Marianne"/>
          <w:sz w:val="20"/>
          <w:szCs w:val="20"/>
        </w:rPr>
        <w:t>alimagr</w:t>
      </w:r>
      <w:r>
        <w:rPr>
          <w:rFonts w:ascii="Calibri" w:hAnsi="Calibri" w:cs="Calibri"/>
          <w:sz w:val="20"/>
          <w:szCs w:val="20"/>
        </w:rPr>
        <w:t>i</w:t>
      </w:r>
      <w:proofErr w:type="spellEnd"/>
      <w:r>
        <w:rPr>
          <w:rFonts w:ascii="Calibri" w:hAnsi="Calibri" w:cs="Calibri"/>
          <w:sz w:val="20"/>
          <w:szCs w:val="20"/>
        </w:rPr>
        <w:t> »</w:t>
      </w:r>
      <w:r>
        <w:rPr>
          <w:rFonts w:ascii="Marianne" w:hAnsi="Marianne"/>
          <w:sz w:val="20"/>
          <w:szCs w:val="20"/>
        </w:rPr>
        <w:t xml:space="preserve"> du ministère de l’agriculture sur la page : </w:t>
      </w:r>
    </w:p>
    <w:p w:rsidR="005B41D5" w:rsidRDefault="00482ADF" w:rsidP="005B41D5">
      <w:pPr>
        <w:pStyle w:val="NormalWeb"/>
      </w:pPr>
      <w:hyperlink r:id="rId9" w:history="1">
        <w:r w:rsidR="005B41D5">
          <w:rPr>
            <w:rStyle w:val="Lienhypertexte"/>
            <w:rFonts w:ascii="Marianne" w:hAnsi="Marianne"/>
            <w:color w:val="0000CC"/>
            <w:sz w:val="20"/>
            <w:szCs w:val="20"/>
          </w:rPr>
          <w:t>https://agriculture.gouv.fr/france-relance-la-campagne-lesentrepreneursduvivant-recrutent</w:t>
        </w:r>
      </w:hyperlink>
    </w:p>
    <w:p w:rsidR="005B41D5" w:rsidRDefault="005B41D5" w:rsidP="00797FAF">
      <w:pPr>
        <w:suppressAutoHyphens w:val="0"/>
        <w:spacing w:after="0"/>
        <w:jc w:val="both"/>
        <w:rPr>
          <w:rFonts w:ascii="Marianne" w:eastAsia="Times New Roman" w:hAnsi="Marianne" w:cs="Arial"/>
          <w:szCs w:val="20"/>
          <w:lang w:eastAsia="fr-FR"/>
        </w:rPr>
      </w:pPr>
    </w:p>
    <w:p w:rsidR="00797FAF" w:rsidRDefault="00797FAF" w:rsidP="00797FAF">
      <w:pPr>
        <w:suppressAutoHyphens w:val="0"/>
        <w:spacing w:after="0"/>
        <w:jc w:val="both"/>
        <w:rPr>
          <w:rFonts w:ascii="Marianne" w:eastAsia="Times New Roman" w:hAnsi="Marianne" w:cs="Arial"/>
          <w:szCs w:val="20"/>
          <w:lang w:eastAsia="fr-FR"/>
        </w:rPr>
      </w:pPr>
      <w:r w:rsidRPr="00F0214A">
        <w:rPr>
          <w:rFonts w:ascii="Marianne" w:eastAsia="Times New Roman" w:hAnsi="Marianne" w:cs="Arial"/>
          <w:szCs w:val="20"/>
          <w:lang w:eastAsia="fr-FR"/>
        </w:rPr>
        <w:t>Elle sera suivie d</w:t>
      </w:r>
      <w:r w:rsidRPr="00F0214A">
        <w:rPr>
          <w:rFonts w:ascii="Marianne" w:eastAsia="Times New Roman" w:hAnsi="Marianne" w:cs="Marianne"/>
          <w:szCs w:val="20"/>
          <w:lang w:eastAsia="fr-FR"/>
        </w:rPr>
        <w:t>’</w:t>
      </w:r>
      <w:r w:rsidRPr="00F0214A">
        <w:rPr>
          <w:rFonts w:ascii="Marianne" w:eastAsia="Times New Roman" w:hAnsi="Marianne" w:cs="Arial"/>
          <w:szCs w:val="20"/>
          <w:lang w:eastAsia="fr-FR"/>
        </w:rPr>
        <w:t>une deuxi</w:t>
      </w:r>
      <w:r w:rsidRPr="00F0214A">
        <w:rPr>
          <w:rFonts w:ascii="Marianne" w:eastAsia="Times New Roman" w:hAnsi="Marianne" w:cs="Marianne"/>
          <w:szCs w:val="20"/>
          <w:lang w:eastAsia="fr-FR"/>
        </w:rPr>
        <w:t>è</w:t>
      </w:r>
      <w:r w:rsidRPr="00F0214A">
        <w:rPr>
          <w:rFonts w:ascii="Marianne" w:eastAsia="Times New Roman" w:hAnsi="Marianne" w:cs="Arial"/>
          <w:szCs w:val="20"/>
          <w:lang w:eastAsia="fr-FR"/>
        </w:rPr>
        <w:t>me vague de diffusion en septembre compl</w:t>
      </w:r>
      <w:r w:rsidRPr="00F0214A">
        <w:rPr>
          <w:rFonts w:ascii="Marianne" w:eastAsia="Times New Roman" w:hAnsi="Marianne" w:cs="Marianne"/>
          <w:szCs w:val="20"/>
          <w:lang w:eastAsia="fr-FR"/>
        </w:rPr>
        <w:t>é</w:t>
      </w:r>
      <w:r w:rsidRPr="00F0214A">
        <w:rPr>
          <w:rFonts w:ascii="Marianne" w:eastAsia="Times New Roman" w:hAnsi="Marianne" w:cs="Arial"/>
          <w:szCs w:val="20"/>
          <w:lang w:eastAsia="fr-FR"/>
        </w:rPr>
        <w:t>t</w:t>
      </w:r>
      <w:r w:rsidRPr="00F0214A">
        <w:rPr>
          <w:rFonts w:ascii="Marianne" w:eastAsia="Times New Roman" w:hAnsi="Marianne" w:cs="Marianne"/>
          <w:szCs w:val="20"/>
          <w:lang w:eastAsia="fr-FR"/>
        </w:rPr>
        <w:t>é</w:t>
      </w:r>
      <w:r w:rsidRPr="00F0214A">
        <w:rPr>
          <w:rFonts w:ascii="Marianne" w:eastAsia="Times New Roman" w:hAnsi="Marianne" w:cs="Arial"/>
          <w:szCs w:val="20"/>
          <w:lang w:eastAsia="fr-FR"/>
        </w:rPr>
        <w:t>e par une campagne d</w:t>
      </w:r>
      <w:r w:rsidRPr="00F0214A">
        <w:rPr>
          <w:rFonts w:ascii="Marianne" w:eastAsia="Times New Roman" w:hAnsi="Marianne" w:cs="Marianne"/>
          <w:szCs w:val="20"/>
          <w:lang w:eastAsia="fr-FR"/>
        </w:rPr>
        <w:t>’</w:t>
      </w:r>
      <w:r w:rsidRPr="00F0214A">
        <w:rPr>
          <w:rFonts w:ascii="Marianne" w:eastAsia="Times New Roman" w:hAnsi="Marianne" w:cs="Arial"/>
          <w:szCs w:val="20"/>
          <w:lang w:eastAsia="fr-FR"/>
        </w:rPr>
        <w:t>affichage sur le territoire et relay</w:t>
      </w:r>
      <w:r w:rsidRPr="00F0214A">
        <w:rPr>
          <w:rFonts w:ascii="Marianne" w:eastAsia="Times New Roman" w:hAnsi="Marianne" w:cs="Marianne"/>
          <w:szCs w:val="20"/>
          <w:lang w:eastAsia="fr-FR"/>
        </w:rPr>
        <w:t>é</w:t>
      </w:r>
      <w:r w:rsidRPr="00F0214A">
        <w:rPr>
          <w:rFonts w:ascii="Marianne" w:eastAsia="Times New Roman" w:hAnsi="Marianne" w:cs="Arial"/>
          <w:szCs w:val="20"/>
          <w:lang w:eastAsia="fr-FR"/>
        </w:rPr>
        <w:t xml:space="preserve">e </w:t>
      </w:r>
      <w:r w:rsidRPr="00682F8C">
        <w:rPr>
          <w:rFonts w:ascii="Marianne" w:eastAsia="Times New Roman" w:hAnsi="Marianne" w:cs="Arial"/>
          <w:szCs w:val="20"/>
          <w:lang w:eastAsia="fr-FR"/>
        </w:rPr>
        <w:t>jusqu’en novembre</w:t>
      </w:r>
      <w:r w:rsidRPr="00F43CF8">
        <w:rPr>
          <w:rFonts w:ascii="Marianne" w:eastAsia="Times New Roman" w:hAnsi="Marianne" w:cs="Arial"/>
          <w:szCs w:val="20"/>
          <w:lang w:eastAsia="fr-FR"/>
        </w:rPr>
        <w:t xml:space="preserve"> </w:t>
      </w:r>
      <w:r w:rsidRPr="00F0214A">
        <w:rPr>
          <w:rFonts w:ascii="Marianne" w:eastAsia="Times New Roman" w:hAnsi="Marianne" w:cs="Arial"/>
          <w:szCs w:val="20"/>
          <w:lang w:eastAsia="fr-FR"/>
        </w:rPr>
        <w:t>par un dispositif digital s</w:t>
      </w:r>
      <w:r w:rsidRPr="00F0214A">
        <w:rPr>
          <w:rFonts w:ascii="Marianne" w:eastAsia="Times New Roman" w:hAnsi="Marianne" w:cs="Marianne"/>
          <w:szCs w:val="20"/>
          <w:lang w:eastAsia="fr-FR"/>
        </w:rPr>
        <w:t>’</w:t>
      </w:r>
      <w:r w:rsidRPr="00F0214A">
        <w:rPr>
          <w:rFonts w:ascii="Marianne" w:eastAsia="Times New Roman" w:hAnsi="Marianne" w:cs="Arial"/>
          <w:szCs w:val="20"/>
          <w:lang w:eastAsia="fr-FR"/>
        </w:rPr>
        <w:t xml:space="preserve">adressant tout particulièrement aux jeunes. </w:t>
      </w:r>
    </w:p>
    <w:p w:rsidR="00797FAF" w:rsidRPr="00F0214A" w:rsidRDefault="00797FAF" w:rsidP="00797FAF">
      <w:pPr>
        <w:suppressAutoHyphens w:val="0"/>
        <w:spacing w:after="0"/>
        <w:jc w:val="both"/>
        <w:rPr>
          <w:rFonts w:ascii="Marianne" w:eastAsia="Times New Roman" w:hAnsi="Marianne" w:cs="Arial"/>
          <w:szCs w:val="20"/>
          <w:lang w:eastAsia="fr-FR"/>
        </w:rPr>
      </w:pPr>
    </w:p>
    <w:p w:rsidR="00797FAF" w:rsidRDefault="00797FAF" w:rsidP="00797FAF">
      <w:pPr>
        <w:spacing w:after="120"/>
        <w:jc w:val="both"/>
        <w:rPr>
          <w:rStyle w:val="Titre1Car"/>
          <w:rFonts w:ascii="Marianne" w:hAnsi="Marianne" w:cs="Arial"/>
          <w:b/>
          <w:color w:val="000000" w:themeColor="text1"/>
          <w:sz w:val="20"/>
          <w:szCs w:val="20"/>
        </w:rPr>
      </w:pPr>
      <w:r w:rsidRPr="00F0214A">
        <w:rPr>
          <w:rFonts w:ascii="Marianne" w:eastAsia="Times New Roman" w:hAnsi="Marianne" w:cs="Arial"/>
          <w:szCs w:val="20"/>
          <w:lang w:eastAsia="fr-FR"/>
        </w:rPr>
        <w:t xml:space="preserve">Afin de la renforcer dans les territoires, cette campagne </w:t>
      </w:r>
      <w:r w:rsidR="00E369AE">
        <w:rPr>
          <w:rFonts w:ascii="Marianne" w:eastAsia="Times New Roman" w:hAnsi="Marianne" w:cs="Arial"/>
          <w:szCs w:val="20"/>
          <w:lang w:eastAsia="fr-FR"/>
        </w:rPr>
        <w:t>mobilise les relais en région (d</w:t>
      </w:r>
      <w:r>
        <w:rPr>
          <w:rFonts w:ascii="Marianne" w:eastAsia="Times New Roman" w:hAnsi="Marianne" w:cs="Arial"/>
          <w:szCs w:val="20"/>
          <w:lang w:eastAsia="fr-FR"/>
        </w:rPr>
        <w:t xml:space="preserve">irection </w:t>
      </w:r>
      <w:r w:rsidR="00E369AE">
        <w:rPr>
          <w:rFonts w:ascii="Marianne" w:eastAsia="Times New Roman" w:hAnsi="Marianne" w:cs="Arial"/>
          <w:szCs w:val="20"/>
          <w:lang w:eastAsia="fr-FR"/>
        </w:rPr>
        <w:t>r</w:t>
      </w:r>
      <w:r>
        <w:rPr>
          <w:rFonts w:ascii="Marianne" w:eastAsia="Times New Roman" w:hAnsi="Marianne" w:cs="Arial"/>
          <w:szCs w:val="20"/>
          <w:lang w:eastAsia="fr-FR"/>
        </w:rPr>
        <w:t>égional</w:t>
      </w:r>
      <w:r w:rsidR="00333984">
        <w:rPr>
          <w:rFonts w:ascii="Marianne" w:eastAsia="Times New Roman" w:hAnsi="Marianne" w:cs="Arial"/>
          <w:szCs w:val="20"/>
          <w:lang w:eastAsia="fr-FR"/>
        </w:rPr>
        <w:t>e</w:t>
      </w:r>
      <w:r>
        <w:rPr>
          <w:rFonts w:ascii="Marianne" w:eastAsia="Times New Roman" w:hAnsi="Marianne" w:cs="Arial"/>
          <w:szCs w:val="20"/>
          <w:lang w:eastAsia="fr-FR"/>
        </w:rPr>
        <w:t xml:space="preserve"> de l’</w:t>
      </w:r>
      <w:r w:rsidR="00E369AE">
        <w:rPr>
          <w:rFonts w:ascii="Marianne" w:eastAsia="Times New Roman" w:hAnsi="Marianne" w:cs="Arial"/>
          <w:szCs w:val="20"/>
          <w:lang w:eastAsia="fr-FR"/>
        </w:rPr>
        <w:t>a</w:t>
      </w:r>
      <w:r w:rsidR="005B41D5">
        <w:rPr>
          <w:rFonts w:ascii="Marianne" w:eastAsia="Times New Roman" w:hAnsi="Marianne" w:cs="Arial"/>
          <w:szCs w:val="20"/>
          <w:lang w:eastAsia="fr-FR"/>
        </w:rPr>
        <w:t xml:space="preserve">limentation </w:t>
      </w:r>
      <w:r>
        <w:rPr>
          <w:rFonts w:ascii="Marianne" w:eastAsia="Times New Roman" w:hAnsi="Marianne" w:cs="Arial"/>
          <w:szCs w:val="20"/>
          <w:lang w:eastAsia="fr-FR"/>
        </w:rPr>
        <w:t>de l’</w:t>
      </w:r>
      <w:r w:rsidR="00E369AE">
        <w:rPr>
          <w:rFonts w:ascii="Marianne" w:eastAsia="Times New Roman" w:hAnsi="Marianne" w:cs="Arial"/>
          <w:szCs w:val="20"/>
          <w:lang w:eastAsia="fr-FR"/>
        </w:rPr>
        <w:t>a</w:t>
      </w:r>
      <w:r w:rsidR="005B41D5">
        <w:rPr>
          <w:rFonts w:ascii="Marianne" w:eastAsia="Times New Roman" w:hAnsi="Marianne" w:cs="Arial"/>
          <w:szCs w:val="20"/>
          <w:lang w:eastAsia="fr-FR"/>
        </w:rPr>
        <w:t xml:space="preserve">griculture </w:t>
      </w:r>
      <w:r w:rsidR="00E369AE">
        <w:rPr>
          <w:rFonts w:ascii="Marianne" w:eastAsia="Times New Roman" w:hAnsi="Marianne" w:cs="Arial"/>
          <w:szCs w:val="20"/>
          <w:lang w:eastAsia="fr-FR"/>
        </w:rPr>
        <w:t>et de la f</w:t>
      </w:r>
      <w:r>
        <w:rPr>
          <w:rFonts w:ascii="Marianne" w:eastAsia="Times New Roman" w:hAnsi="Marianne" w:cs="Arial"/>
          <w:szCs w:val="20"/>
          <w:lang w:eastAsia="fr-FR"/>
        </w:rPr>
        <w:t>orêt</w:t>
      </w:r>
      <w:r w:rsidR="00E369AE">
        <w:rPr>
          <w:rFonts w:ascii="Marianne" w:eastAsia="Times New Roman" w:hAnsi="Marianne" w:cs="Arial"/>
          <w:szCs w:val="20"/>
          <w:lang w:eastAsia="fr-FR"/>
        </w:rPr>
        <w:t>, direction interrégionale de la m</w:t>
      </w:r>
      <w:r>
        <w:rPr>
          <w:rFonts w:ascii="Marianne" w:eastAsia="Times New Roman" w:hAnsi="Marianne" w:cs="Arial"/>
          <w:szCs w:val="20"/>
          <w:lang w:eastAsia="fr-FR"/>
        </w:rPr>
        <w:t>er</w:t>
      </w:r>
      <w:r w:rsidR="00E369AE">
        <w:rPr>
          <w:rFonts w:ascii="Marianne" w:eastAsia="Times New Roman" w:hAnsi="Marianne" w:cs="Arial"/>
          <w:szCs w:val="20"/>
          <w:lang w:eastAsia="fr-FR"/>
        </w:rPr>
        <w:t xml:space="preserve"> dan</w:t>
      </w:r>
      <w:r w:rsidR="000307BC">
        <w:rPr>
          <w:rFonts w:ascii="Marianne" w:eastAsia="Times New Roman" w:hAnsi="Marianne" w:cs="Arial"/>
          <w:szCs w:val="20"/>
          <w:lang w:eastAsia="fr-FR"/>
        </w:rPr>
        <w:t>s les régions à façade maritime</w:t>
      </w:r>
      <w:r w:rsidRPr="00F0214A">
        <w:rPr>
          <w:rFonts w:ascii="Marianne" w:eastAsia="Times New Roman" w:hAnsi="Marianne" w:cs="Arial"/>
          <w:szCs w:val="20"/>
          <w:lang w:eastAsia="fr-FR"/>
        </w:rPr>
        <w:t>) pour des initiatives territoriales complémentaires.</w:t>
      </w:r>
    </w:p>
    <w:p w:rsidR="00797FAF" w:rsidRDefault="00797FAF" w:rsidP="00797FAF">
      <w:pPr>
        <w:spacing w:after="120"/>
        <w:rPr>
          <w:rStyle w:val="Titre1Car"/>
          <w:rFonts w:ascii="Marianne" w:hAnsi="Marianne" w:cs="Arial"/>
          <w:b/>
          <w:color w:val="000000" w:themeColor="text1"/>
          <w:sz w:val="20"/>
          <w:szCs w:val="20"/>
        </w:rPr>
      </w:pPr>
    </w:p>
    <w:p w:rsidR="00797FAF" w:rsidRPr="00F0214A" w:rsidRDefault="00797FAF" w:rsidP="00797FAF">
      <w:pPr>
        <w:spacing w:after="120"/>
        <w:rPr>
          <w:rStyle w:val="Titre1Car"/>
          <w:rFonts w:ascii="Marianne" w:hAnsi="Marianne" w:cs="Arial"/>
          <w:b/>
          <w:color w:val="000000" w:themeColor="text1"/>
          <w:sz w:val="20"/>
          <w:szCs w:val="20"/>
        </w:rPr>
      </w:pPr>
      <w:r w:rsidRPr="00F0214A">
        <w:rPr>
          <w:rStyle w:val="Titre1Car"/>
          <w:rFonts w:ascii="Marianne" w:hAnsi="Marianne" w:cs="Arial"/>
          <w:b/>
          <w:color w:val="000000" w:themeColor="text1"/>
          <w:sz w:val="20"/>
          <w:szCs w:val="20"/>
        </w:rPr>
        <w:lastRenderedPageBreak/>
        <w:t>Objectifs et cadrage</w:t>
      </w:r>
      <w:r>
        <w:rPr>
          <w:rStyle w:val="Titre1Car"/>
          <w:rFonts w:ascii="Marianne" w:hAnsi="Marianne" w:cs="Arial"/>
          <w:b/>
          <w:color w:val="000000" w:themeColor="text1"/>
          <w:sz w:val="20"/>
          <w:szCs w:val="20"/>
        </w:rPr>
        <w:t xml:space="preserve"> DE LA CAMPAGNE REGIONALE</w:t>
      </w:r>
    </w:p>
    <w:p w:rsidR="00797FAF" w:rsidRDefault="00797FAF" w:rsidP="000F2842">
      <w:pPr>
        <w:suppressAutoHyphens w:val="0"/>
        <w:spacing w:before="100" w:beforeAutospacing="1" w:after="0"/>
        <w:jc w:val="both"/>
        <w:rPr>
          <w:rFonts w:ascii="Marianne" w:eastAsia="Times New Roman" w:hAnsi="Marianne" w:cs="Arial"/>
          <w:szCs w:val="20"/>
          <w:lang w:eastAsia="fr-FR"/>
        </w:rPr>
      </w:pPr>
      <w:r>
        <w:rPr>
          <w:rFonts w:ascii="Marianne" w:hAnsi="Marianne" w:cs="Arial"/>
          <w:szCs w:val="20"/>
        </w:rPr>
        <w:t>A l’échelle de la région Centre-Val de Loire, l’</w:t>
      </w:r>
      <w:r w:rsidRPr="00F0214A">
        <w:rPr>
          <w:rFonts w:ascii="Marianne" w:hAnsi="Marianne" w:cs="Arial"/>
          <w:szCs w:val="20"/>
        </w:rPr>
        <w:t xml:space="preserve">AMI vise à identifier des actions </w:t>
      </w:r>
      <w:r w:rsidRPr="00F0214A">
        <w:rPr>
          <w:rFonts w:ascii="Marianne" w:eastAsia="Times New Roman" w:hAnsi="Marianne" w:cs="Arial"/>
          <w:szCs w:val="20"/>
          <w:lang w:eastAsia="fr-FR"/>
        </w:rPr>
        <w:t xml:space="preserve">promouvant les métiers de l’agriculture, de l’alimentation, de </w:t>
      </w:r>
      <w:r w:rsidR="005B41D5">
        <w:rPr>
          <w:rFonts w:ascii="Marianne" w:eastAsia="Times New Roman" w:hAnsi="Marianne" w:cs="Arial"/>
          <w:szCs w:val="20"/>
          <w:lang w:eastAsia="fr-FR"/>
        </w:rPr>
        <w:t>la forêt et les métiers associé</w:t>
      </w:r>
      <w:r w:rsidR="000307BC">
        <w:rPr>
          <w:rFonts w:ascii="Marianne" w:eastAsia="Times New Roman" w:hAnsi="Marianne" w:cs="Arial"/>
          <w:szCs w:val="20"/>
          <w:lang w:eastAsia="fr-FR"/>
        </w:rPr>
        <w:t>s (paysage</w:t>
      </w:r>
      <w:r w:rsidR="00E33994">
        <w:rPr>
          <w:rFonts w:ascii="Marianne" w:eastAsia="Times New Roman" w:hAnsi="Marianne" w:cs="Arial"/>
          <w:szCs w:val="20"/>
          <w:lang w:eastAsia="fr-FR"/>
        </w:rPr>
        <w:t>.</w:t>
      </w:r>
      <w:r w:rsidRPr="00F0214A">
        <w:rPr>
          <w:rFonts w:ascii="Marianne" w:eastAsia="Times New Roman" w:hAnsi="Marianne" w:cs="Arial"/>
          <w:szCs w:val="20"/>
          <w:lang w:eastAsia="fr-FR"/>
        </w:rPr>
        <w:t>..) avec pour cible le grand public, les jeunes, les familles mais aussi un public en reconversion ou éloigné de l’emploi.</w:t>
      </w:r>
    </w:p>
    <w:p w:rsidR="00F16108" w:rsidRPr="00F0214A" w:rsidRDefault="00F16108" w:rsidP="00F16108">
      <w:pPr>
        <w:suppressAutoHyphens w:val="0"/>
        <w:spacing w:after="0"/>
        <w:jc w:val="both"/>
        <w:rPr>
          <w:rFonts w:ascii="Marianne" w:hAnsi="Marianne" w:cs="Arial"/>
          <w:szCs w:val="20"/>
        </w:rPr>
      </w:pPr>
    </w:p>
    <w:p w:rsidR="00F16108" w:rsidRDefault="00F16108" w:rsidP="00F16108">
      <w:pPr>
        <w:suppressAutoHyphens w:val="0"/>
        <w:spacing w:after="0"/>
        <w:jc w:val="both"/>
        <w:rPr>
          <w:rFonts w:ascii="Marianne" w:hAnsi="Marianne" w:cs="Arial"/>
          <w:szCs w:val="20"/>
        </w:rPr>
      </w:pPr>
      <w:r w:rsidRPr="00F0214A">
        <w:rPr>
          <w:rFonts w:ascii="Marianne" w:hAnsi="Marianne" w:cs="Arial"/>
          <w:szCs w:val="20"/>
        </w:rPr>
        <w:t>Dans cette perspective, l’AMI «</w:t>
      </w:r>
      <w:r w:rsidRPr="00F0214A">
        <w:rPr>
          <w:rFonts w:ascii="Calibri" w:hAnsi="Calibri" w:cs="Calibri"/>
          <w:szCs w:val="20"/>
        </w:rPr>
        <w:t> </w:t>
      </w:r>
      <w:r w:rsidRPr="00F0214A">
        <w:rPr>
          <w:rFonts w:ascii="Marianne" w:hAnsi="Marianne" w:cs="Arial"/>
          <w:szCs w:val="20"/>
        </w:rPr>
        <w:t>campagne de communication métier</w:t>
      </w:r>
      <w:r w:rsidR="007806AF">
        <w:rPr>
          <w:rFonts w:ascii="Marianne" w:hAnsi="Marianne" w:cs="Arial"/>
          <w:szCs w:val="20"/>
        </w:rPr>
        <w:t>s</w:t>
      </w:r>
      <w:r w:rsidRPr="00F0214A">
        <w:rPr>
          <w:rFonts w:ascii="Calibri" w:hAnsi="Calibri" w:cs="Calibri"/>
          <w:szCs w:val="20"/>
        </w:rPr>
        <w:t> </w:t>
      </w:r>
      <w:r w:rsidRPr="00F0214A">
        <w:rPr>
          <w:rFonts w:ascii="Marianne" w:hAnsi="Marianne" w:cs="Marianne"/>
          <w:szCs w:val="20"/>
        </w:rPr>
        <w:t>»</w:t>
      </w:r>
      <w:r w:rsidRPr="00F0214A">
        <w:rPr>
          <w:rFonts w:ascii="Marianne" w:hAnsi="Marianne" w:cs="Arial"/>
          <w:szCs w:val="20"/>
        </w:rPr>
        <w:t xml:space="preserve"> vise </w:t>
      </w:r>
      <w:r w:rsidRPr="00F0214A">
        <w:rPr>
          <w:rFonts w:ascii="Marianne" w:hAnsi="Marianne" w:cs="Marianne"/>
          <w:szCs w:val="20"/>
        </w:rPr>
        <w:t>à</w:t>
      </w:r>
      <w:r w:rsidRPr="00F0214A">
        <w:rPr>
          <w:rFonts w:ascii="Marianne" w:hAnsi="Marianne" w:cs="Arial"/>
          <w:szCs w:val="20"/>
        </w:rPr>
        <w:t xml:space="preserve"> s</w:t>
      </w:r>
      <w:r w:rsidRPr="00F0214A">
        <w:rPr>
          <w:rFonts w:ascii="Marianne" w:hAnsi="Marianne" w:cs="Marianne"/>
          <w:szCs w:val="20"/>
        </w:rPr>
        <w:t>é</w:t>
      </w:r>
      <w:r w:rsidRPr="00F0214A">
        <w:rPr>
          <w:rFonts w:ascii="Marianne" w:hAnsi="Marianne" w:cs="Arial"/>
          <w:szCs w:val="20"/>
        </w:rPr>
        <w:t xml:space="preserve">lectionner </w:t>
      </w:r>
      <w:r w:rsidRPr="004802A1">
        <w:rPr>
          <w:rFonts w:ascii="Marianne" w:hAnsi="Marianne" w:cs="Marianne"/>
          <w:szCs w:val="20"/>
        </w:rPr>
        <w:t>à</w:t>
      </w:r>
      <w:r w:rsidRPr="004802A1">
        <w:rPr>
          <w:rFonts w:ascii="Marianne" w:hAnsi="Marianne" w:cs="Arial"/>
          <w:szCs w:val="20"/>
        </w:rPr>
        <w:t xml:space="preserve"> l</w:t>
      </w:r>
      <w:r w:rsidRPr="004802A1">
        <w:rPr>
          <w:rFonts w:ascii="Marianne" w:hAnsi="Marianne" w:cs="Marianne"/>
          <w:szCs w:val="20"/>
        </w:rPr>
        <w:t>’é</w:t>
      </w:r>
      <w:r w:rsidRPr="004802A1">
        <w:rPr>
          <w:rFonts w:ascii="Marianne" w:hAnsi="Marianne" w:cs="Arial"/>
          <w:szCs w:val="20"/>
        </w:rPr>
        <w:t>chelle r</w:t>
      </w:r>
      <w:r w:rsidRPr="004802A1">
        <w:rPr>
          <w:rFonts w:ascii="Marianne" w:hAnsi="Marianne" w:cs="Marianne"/>
          <w:szCs w:val="20"/>
        </w:rPr>
        <w:t>é</w:t>
      </w:r>
      <w:r w:rsidRPr="004802A1">
        <w:rPr>
          <w:rFonts w:ascii="Marianne" w:hAnsi="Marianne" w:cs="Arial"/>
          <w:szCs w:val="20"/>
        </w:rPr>
        <w:t>gional</w:t>
      </w:r>
      <w:r>
        <w:rPr>
          <w:rFonts w:ascii="Marianne" w:hAnsi="Marianne" w:cs="Arial"/>
          <w:szCs w:val="20"/>
        </w:rPr>
        <w:t>e</w:t>
      </w:r>
      <w:r w:rsidRPr="00F43CF8">
        <w:rPr>
          <w:rFonts w:ascii="Marianne" w:hAnsi="Marianne" w:cs="Arial"/>
          <w:szCs w:val="20"/>
        </w:rPr>
        <w:t xml:space="preserve"> </w:t>
      </w:r>
      <w:r w:rsidRPr="00F0214A">
        <w:rPr>
          <w:rFonts w:ascii="Marianne" w:hAnsi="Marianne" w:cs="Arial"/>
          <w:szCs w:val="20"/>
        </w:rPr>
        <w:t>des porteurs de projets</w:t>
      </w:r>
      <w:r>
        <w:rPr>
          <w:rFonts w:ascii="Marianne" w:hAnsi="Marianne" w:cs="Arial"/>
          <w:szCs w:val="20"/>
        </w:rPr>
        <w:t>, afin</w:t>
      </w:r>
      <w:r w:rsidRPr="00F0214A">
        <w:rPr>
          <w:rFonts w:ascii="Marianne" w:hAnsi="Marianne" w:cs="Arial"/>
          <w:szCs w:val="20"/>
        </w:rPr>
        <w:t xml:space="preserve"> de</w:t>
      </w:r>
      <w:r w:rsidRPr="00F0214A">
        <w:rPr>
          <w:rFonts w:ascii="Calibri" w:hAnsi="Calibri" w:cs="Calibri"/>
          <w:szCs w:val="20"/>
        </w:rPr>
        <w:t> </w:t>
      </w:r>
      <w:r w:rsidRPr="00F0214A">
        <w:rPr>
          <w:rFonts w:ascii="Marianne" w:hAnsi="Marianne" w:cs="Arial"/>
          <w:szCs w:val="20"/>
        </w:rPr>
        <w:t>:</w:t>
      </w:r>
    </w:p>
    <w:p w:rsidR="00F16108" w:rsidRPr="00F0214A" w:rsidRDefault="00F16108" w:rsidP="00F16108">
      <w:pPr>
        <w:suppressAutoHyphens w:val="0"/>
        <w:spacing w:after="0"/>
        <w:jc w:val="both"/>
        <w:rPr>
          <w:rFonts w:ascii="Marianne" w:hAnsi="Marianne" w:cs="Arial"/>
          <w:szCs w:val="20"/>
        </w:rPr>
      </w:pPr>
    </w:p>
    <w:p w:rsidR="00F16108" w:rsidRPr="00DE3DB6" w:rsidRDefault="00F16108" w:rsidP="00E33994">
      <w:pPr>
        <w:pStyle w:val="NormalWeb"/>
        <w:numPr>
          <w:ilvl w:val="0"/>
          <w:numId w:val="6"/>
        </w:numPr>
        <w:spacing w:beforeAutospacing="0"/>
        <w:rPr>
          <w:rFonts w:ascii="Marianne" w:hAnsi="Marianne"/>
          <w:szCs w:val="20"/>
        </w:rPr>
      </w:pPr>
      <w:r w:rsidRPr="00F0214A">
        <w:rPr>
          <w:rFonts w:ascii="Marianne" w:hAnsi="Marianne" w:cs="Arial"/>
          <w:sz w:val="20"/>
          <w:szCs w:val="20"/>
        </w:rPr>
        <w:t>Toucher les publics peu ou pas sensibilisés au secteur agricole</w:t>
      </w:r>
      <w:r>
        <w:rPr>
          <w:rFonts w:ascii="Marianne" w:hAnsi="Marianne" w:cs="Arial"/>
          <w:sz w:val="20"/>
          <w:szCs w:val="20"/>
        </w:rPr>
        <w:t xml:space="preserve"> au sens large,</w:t>
      </w:r>
    </w:p>
    <w:p w:rsidR="00F16108" w:rsidRPr="00F0214A" w:rsidRDefault="00F16108" w:rsidP="00E33994">
      <w:pPr>
        <w:pStyle w:val="NormalWeb"/>
        <w:numPr>
          <w:ilvl w:val="0"/>
          <w:numId w:val="6"/>
        </w:numPr>
        <w:spacing w:beforeAutospacing="0"/>
        <w:rPr>
          <w:rFonts w:ascii="Marianne" w:hAnsi="Marianne" w:cs="Arial"/>
          <w:sz w:val="20"/>
          <w:szCs w:val="20"/>
        </w:rPr>
      </w:pPr>
      <w:r w:rsidRPr="00F0214A">
        <w:rPr>
          <w:rFonts w:ascii="Marianne" w:hAnsi="Marianne" w:cs="Arial"/>
          <w:sz w:val="20"/>
          <w:szCs w:val="20"/>
        </w:rPr>
        <w:t>Valoriser les métiers : secteur avec du sens, de nombreux emplois à pourvoir</w:t>
      </w:r>
      <w:r>
        <w:rPr>
          <w:rFonts w:ascii="Marianne" w:hAnsi="Marianne" w:cs="Arial"/>
          <w:sz w:val="20"/>
          <w:szCs w:val="20"/>
        </w:rPr>
        <w:t>,</w:t>
      </w:r>
    </w:p>
    <w:p w:rsidR="00F16108" w:rsidRPr="00DE3DB6" w:rsidRDefault="00F16108" w:rsidP="00E33994">
      <w:pPr>
        <w:pStyle w:val="NormalWeb"/>
        <w:numPr>
          <w:ilvl w:val="0"/>
          <w:numId w:val="6"/>
        </w:numPr>
        <w:spacing w:beforeAutospacing="0"/>
        <w:jc w:val="both"/>
        <w:rPr>
          <w:rFonts w:ascii="Marianne" w:hAnsi="Marianne" w:cs="Arial"/>
          <w:szCs w:val="20"/>
        </w:rPr>
      </w:pPr>
      <w:r w:rsidRPr="00F0214A">
        <w:rPr>
          <w:rFonts w:ascii="Marianne" w:hAnsi="Marianne" w:cs="Arial"/>
          <w:sz w:val="20"/>
          <w:szCs w:val="20"/>
        </w:rPr>
        <w:t>Maintenir les jeunes et adultes en formation dans le secteur agricole : travail de valorisation, d’attractivité des métiers,</w:t>
      </w:r>
    </w:p>
    <w:p w:rsidR="00F16108" w:rsidRPr="00F16108" w:rsidRDefault="00F16108" w:rsidP="00E33994">
      <w:pPr>
        <w:pStyle w:val="NormalWeb"/>
        <w:numPr>
          <w:ilvl w:val="0"/>
          <w:numId w:val="6"/>
        </w:numPr>
        <w:spacing w:beforeAutospacing="0"/>
        <w:jc w:val="both"/>
        <w:rPr>
          <w:rFonts w:ascii="Marianne" w:hAnsi="Marianne" w:cs="Arial"/>
          <w:szCs w:val="20"/>
        </w:rPr>
      </w:pPr>
      <w:r w:rsidRPr="00F0214A">
        <w:rPr>
          <w:rFonts w:ascii="Marianne" w:hAnsi="Marianne" w:cs="Arial"/>
          <w:sz w:val="20"/>
          <w:szCs w:val="20"/>
        </w:rPr>
        <w:t>Communiquer sur les entreprises, l’</w:t>
      </w:r>
      <w:proofErr w:type="spellStart"/>
      <w:r w:rsidRPr="00F0214A">
        <w:rPr>
          <w:rFonts w:ascii="Marianne" w:hAnsi="Marianne" w:cs="Arial"/>
          <w:sz w:val="20"/>
          <w:szCs w:val="20"/>
        </w:rPr>
        <w:t>entrepre</w:t>
      </w:r>
      <w:r w:rsidR="000307BC">
        <w:rPr>
          <w:rFonts w:ascii="Marianne" w:hAnsi="Marianne" w:cs="Arial"/>
          <w:sz w:val="20"/>
          <w:szCs w:val="20"/>
        </w:rPr>
        <w:t>u</w:t>
      </w:r>
      <w:r w:rsidRPr="00F0214A">
        <w:rPr>
          <w:rFonts w:ascii="Marianne" w:hAnsi="Marianne" w:cs="Arial"/>
          <w:sz w:val="20"/>
          <w:szCs w:val="20"/>
        </w:rPr>
        <w:t>nariat</w:t>
      </w:r>
      <w:proofErr w:type="spellEnd"/>
      <w:r w:rsidRPr="00F0214A">
        <w:rPr>
          <w:rFonts w:ascii="Marianne" w:hAnsi="Marianne" w:cs="Arial"/>
          <w:sz w:val="20"/>
          <w:szCs w:val="20"/>
        </w:rPr>
        <w:t>.</w:t>
      </w:r>
    </w:p>
    <w:p w:rsidR="00F16108" w:rsidRPr="00F16108" w:rsidRDefault="00F16108" w:rsidP="000F2842">
      <w:pPr>
        <w:pStyle w:val="NormalWeb"/>
        <w:spacing w:beforeAutospacing="0"/>
        <w:ind w:left="360"/>
        <w:jc w:val="both"/>
        <w:rPr>
          <w:rFonts w:ascii="Marianne" w:hAnsi="Marianne" w:cs="Arial"/>
          <w:szCs w:val="20"/>
        </w:rPr>
      </w:pPr>
    </w:p>
    <w:p w:rsidR="00797FAF" w:rsidRPr="00D307E6" w:rsidRDefault="00797FAF" w:rsidP="00797FAF">
      <w:pPr>
        <w:suppressAutoHyphens w:val="0"/>
        <w:spacing w:before="100" w:beforeAutospacing="1" w:after="0"/>
        <w:jc w:val="both"/>
        <w:rPr>
          <w:rFonts w:ascii="Marianne" w:hAnsi="Marianne" w:cs="LiberationSans"/>
          <w:szCs w:val="20"/>
          <w:lang w:eastAsia="fr-FR"/>
        </w:rPr>
      </w:pPr>
      <w:r w:rsidRPr="00D307E6">
        <w:rPr>
          <w:rFonts w:ascii="Marianne" w:hAnsi="Marianne" w:cs="LiberationSans"/>
          <w:szCs w:val="20"/>
          <w:lang w:eastAsia="fr-FR"/>
        </w:rPr>
        <w:t>Avant le dépôt du dossier de candidature,</w:t>
      </w:r>
      <w:r w:rsidR="00993E12">
        <w:rPr>
          <w:rFonts w:ascii="Marianne" w:hAnsi="Marianne" w:cs="LiberationSans"/>
          <w:szCs w:val="20"/>
          <w:lang w:eastAsia="fr-FR"/>
        </w:rPr>
        <w:t xml:space="preserve"> il est vivement recommandé au porteur de</w:t>
      </w:r>
      <w:r w:rsidRPr="00D307E6">
        <w:rPr>
          <w:rFonts w:ascii="Marianne" w:hAnsi="Marianne" w:cs="LiberationSans"/>
          <w:szCs w:val="20"/>
          <w:lang w:eastAsia="fr-FR"/>
        </w:rPr>
        <w:t xml:space="preserve"> prendre contact avec la DRAAF pour évoquer</w:t>
      </w:r>
      <w:r>
        <w:rPr>
          <w:rFonts w:ascii="Marianne" w:hAnsi="Marianne" w:cs="LiberationSans"/>
          <w:szCs w:val="20"/>
          <w:lang w:eastAsia="fr-FR"/>
        </w:rPr>
        <w:t xml:space="preserve"> le pré-projet,</w:t>
      </w:r>
      <w:r w:rsidRPr="00D307E6">
        <w:rPr>
          <w:rFonts w:ascii="Marianne" w:hAnsi="Marianne" w:cs="LiberationSans"/>
          <w:szCs w:val="20"/>
          <w:lang w:eastAsia="fr-FR"/>
        </w:rPr>
        <w:t xml:space="preserve"> s’assurer de son éligibilité</w:t>
      </w:r>
      <w:r>
        <w:rPr>
          <w:rFonts w:ascii="Marianne" w:hAnsi="Marianne" w:cs="LiberationSans"/>
          <w:szCs w:val="20"/>
          <w:lang w:eastAsia="fr-FR"/>
        </w:rPr>
        <w:t>, voire de disposer d’un appui pour compléter le dossier.</w:t>
      </w:r>
    </w:p>
    <w:p w:rsidR="00797FAF" w:rsidRDefault="00797FAF" w:rsidP="00797FAF">
      <w:pPr>
        <w:suppressAutoHyphens w:val="0"/>
        <w:spacing w:before="100" w:beforeAutospacing="1" w:after="0"/>
        <w:jc w:val="both"/>
        <w:rPr>
          <w:rFonts w:ascii="Marianne" w:hAnsi="Marianne" w:cs="LiberationSans"/>
          <w:szCs w:val="20"/>
          <w:lang w:eastAsia="fr-FR"/>
        </w:rPr>
      </w:pPr>
      <w:r w:rsidRPr="00D307E6">
        <w:rPr>
          <w:rFonts w:ascii="Marianne" w:hAnsi="Marianne" w:cs="LiberationSans"/>
          <w:szCs w:val="20"/>
          <w:lang w:eastAsia="fr-FR"/>
        </w:rPr>
        <w:t>L’objectif de cette prise de contact, au-delà de s’assurer de l’éligibilité du projet de l’AMI</w:t>
      </w:r>
      <w:r w:rsidR="005B41D5">
        <w:rPr>
          <w:rFonts w:ascii="Marianne" w:hAnsi="Marianne" w:cs="LiberationSans"/>
          <w:szCs w:val="20"/>
          <w:lang w:eastAsia="fr-FR"/>
        </w:rPr>
        <w:t>,</w:t>
      </w:r>
      <w:r w:rsidRPr="00D307E6">
        <w:rPr>
          <w:rFonts w:ascii="Marianne" w:hAnsi="Marianne" w:cs="LiberationSans"/>
          <w:szCs w:val="20"/>
          <w:lang w:eastAsia="fr-FR"/>
        </w:rPr>
        <w:t xml:space="preserve"> est d’aider le candidat à compléter utilement son dossier avant son dépôt définitif.</w:t>
      </w:r>
    </w:p>
    <w:p w:rsidR="00797FAF" w:rsidRPr="00D307E6" w:rsidRDefault="00797FAF" w:rsidP="00797FAF">
      <w:pPr>
        <w:suppressAutoHyphens w:val="0"/>
        <w:spacing w:before="100" w:beforeAutospacing="1" w:after="0"/>
        <w:jc w:val="both"/>
        <w:rPr>
          <w:rFonts w:ascii="Marianne" w:hAnsi="Marianne" w:cs="LiberationSans"/>
          <w:szCs w:val="20"/>
          <w:lang w:eastAsia="fr-FR"/>
        </w:rPr>
      </w:pPr>
      <w:r w:rsidRPr="00D307E6">
        <w:rPr>
          <w:rFonts w:ascii="Marianne" w:hAnsi="Marianne" w:cs="LiberationSans"/>
          <w:szCs w:val="20"/>
          <w:lang w:eastAsia="fr-FR"/>
        </w:rPr>
        <w:t>Après analyse des dossiers reçu</w:t>
      </w:r>
      <w:r w:rsidR="005B41D5">
        <w:rPr>
          <w:rFonts w:ascii="Marianne" w:hAnsi="Marianne" w:cs="LiberationSans"/>
          <w:szCs w:val="20"/>
          <w:lang w:eastAsia="fr-FR"/>
        </w:rPr>
        <w:t>s</w:t>
      </w:r>
      <w:r w:rsidRPr="00D307E6">
        <w:rPr>
          <w:rFonts w:ascii="Marianne" w:hAnsi="Marianne" w:cs="LiberationSans"/>
          <w:szCs w:val="20"/>
          <w:lang w:eastAsia="fr-FR"/>
        </w:rPr>
        <w:t xml:space="preserve"> complets, la DRAAF évalue l’éligibilité et la faisabilité des projets. </w:t>
      </w:r>
      <w:r>
        <w:rPr>
          <w:rFonts w:ascii="Marianne" w:hAnsi="Marianne" w:cs="LiberationSans"/>
          <w:szCs w:val="20"/>
          <w:lang w:eastAsia="fr-FR"/>
        </w:rPr>
        <w:t>Un comité de sélection réuni à son initiative</w:t>
      </w:r>
      <w:r w:rsidRPr="00D307E6">
        <w:rPr>
          <w:rFonts w:ascii="Marianne" w:hAnsi="Marianne" w:cs="LiberationSans"/>
          <w:szCs w:val="20"/>
          <w:lang w:eastAsia="fr-FR"/>
        </w:rPr>
        <w:t xml:space="preserve"> arrêtera la liste des dossiers par ordre de priorité sur la base des critères d’évaluation suivants</w:t>
      </w:r>
      <w:r w:rsidRPr="00D307E6">
        <w:rPr>
          <w:rFonts w:ascii="Calibri" w:hAnsi="Calibri" w:cs="Calibri"/>
          <w:szCs w:val="20"/>
          <w:lang w:eastAsia="fr-FR"/>
        </w:rPr>
        <w:t> </w:t>
      </w:r>
      <w:r w:rsidRPr="00D307E6">
        <w:rPr>
          <w:rFonts w:ascii="Marianne" w:hAnsi="Marianne" w:cs="LiberationSans"/>
          <w:szCs w:val="20"/>
          <w:lang w:eastAsia="fr-FR"/>
        </w:rPr>
        <w:t>:</w:t>
      </w:r>
    </w:p>
    <w:p w:rsidR="00797FAF" w:rsidRPr="00D307E6" w:rsidRDefault="00797FAF" w:rsidP="00E33994">
      <w:pPr>
        <w:pStyle w:val="Paragraphedeliste"/>
        <w:numPr>
          <w:ilvl w:val="0"/>
          <w:numId w:val="7"/>
        </w:numPr>
        <w:suppressAutoHyphens w:val="0"/>
        <w:spacing w:before="100" w:beforeAutospacing="1" w:after="0"/>
        <w:jc w:val="both"/>
        <w:rPr>
          <w:rFonts w:ascii="Marianne" w:hAnsi="Marianne" w:cs="LiberationSans"/>
          <w:szCs w:val="20"/>
          <w:lang w:eastAsia="fr-FR"/>
        </w:rPr>
      </w:pPr>
      <w:r w:rsidRPr="00F43CF8">
        <w:rPr>
          <w:rFonts w:ascii="Marianne" w:hAnsi="Marianne" w:cs="LiberationSans"/>
          <w:szCs w:val="20"/>
          <w:lang w:eastAsia="fr-FR"/>
        </w:rPr>
        <w:t>La</w:t>
      </w:r>
      <w:r w:rsidRPr="00D307E6">
        <w:rPr>
          <w:rFonts w:ascii="Marianne" w:hAnsi="Marianne" w:cs="LiberationSans"/>
          <w:szCs w:val="20"/>
          <w:lang w:eastAsia="fr-FR"/>
        </w:rPr>
        <w:t xml:space="preserve"> pertinence du projet</w:t>
      </w:r>
      <w:r w:rsidRPr="00D307E6">
        <w:rPr>
          <w:rFonts w:ascii="Calibri" w:hAnsi="Calibri" w:cs="Calibri"/>
          <w:szCs w:val="20"/>
          <w:lang w:eastAsia="fr-FR"/>
        </w:rPr>
        <w:t> </w:t>
      </w:r>
      <w:r w:rsidRPr="00D307E6">
        <w:rPr>
          <w:rFonts w:ascii="Marianne" w:hAnsi="Marianne" w:cs="LiberationSans"/>
          <w:szCs w:val="20"/>
          <w:lang w:eastAsia="fr-FR"/>
        </w:rPr>
        <w:t>; lien aux métiers, ambition, cible,</w:t>
      </w:r>
    </w:p>
    <w:p w:rsidR="00797FAF" w:rsidRPr="00D307E6" w:rsidRDefault="00797FAF" w:rsidP="00E33994">
      <w:pPr>
        <w:pStyle w:val="Paragraphedeliste"/>
        <w:numPr>
          <w:ilvl w:val="0"/>
          <w:numId w:val="7"/>
        </w:numPr>
        <w:suppressAutoHyphens w:val="0"/>
        <w:spacing w:before="100" w:beforeAutospacing="1" w:after="0"/>
        <w:jc w:val="both"/>
        <w:rPr>
          <w:rFonts w:ascii="Marianne" w:hAnsi="Marianne" w:cs="LiberationSans"/>
          <w:szCs w:val="20"/>
          <w:lang w:eastAsia="fr-FR"/>
        </w:rPr>
      </w:pPr>
      <w:r w:rsidRPr="00F43CF8">
        <w:rPr>
          <w:rFonts w:ascii="Marianne" w:hAnsi="Marianne" w:cs="LiberationSans"/>
          <w:szCs w:val="20"/>
          <w:lang w:eastAsia="fr-FR"/>
        </w:rPr>
        <w:t>Le</w:t>
      </w:r>
      <w:r w:rsidRPr="00D307E6">
        <w:rPr>
          <w:rFonts w:ascii="Marianne" w:hAnsi="Marianne" w:cs="LiberationSans"/>
          <w:szCs w:val="20"/>
          <w:lang w:eastAsia="fr-FR"/>
        </w:rPr>
        <w:t xml:space="preserve"> caractère opérationnel du projet, degré de faisabilité, méthodologie, capacité des acteurs à </w:t>
      </w:r>
      <w:r w:rsidR="005B41D5">
        <w:rPr>
          <w:rFonts w:ascii="Marianne" w:hAnsi="Marianne" w:cs="LiberationSans"/>
          <w:szCs w:val="20"/>
          <w:lang w:eastAsia="fr-FR"/>
        </w:rPr>
        <w:t xml:space="preserve">le </w:t>
      </w:r>
      <w:r w:rsidRPr="00D307E6">
        <w:rPr>
          <w:rFonts w:ascii="Marianne" w:hAnsi="Marianne" w:cs="LiberationSans"/>
          <w:szCs w:val="20"/>
          <w:lang w:eastAsia="fr-FR"/>
        </w:rPr>
        <w:t>mettre en œuvre,</w:t>
      </w:r>
    </w:p>
    <w:p w:rsidR="00797FAF" w:rsidRPr="00F0214A" w:rsidRDefault="00797FAF" w:rsidP="00E33994">
      <w:pPr>
        <w:pStyle w:val="Paragraphedeliste"/>
        <w:numPr>
          <w:ilvl w:val="0"/>
          <w:numId w:val="7"/>
        </w:numPr>
        <w:suppressAutoHyphens w:val="0"/>
        <w:spacing w:before="100" w:beforeAutospacing="1" w:after="0"/>
        <w:jc w:val="both"/>
        <w:rPr>
          <w:rFonts w:ascii="Marianne" w:hAnsi="Marianne" w:cs="LiberationSans"/>
          <w:szCs w:val="20"/>
          <w:lang w:eastAsia="fr-FR"/>
        </w:rPr>
      </w:pPr>
      <w:r>
        <w:rPr>
          <w:rFonts w:ascii="Marianne" w:hAnsi="Marianne" w:cs="LiberationSans"/>
          <w:szCs w:val="20"/>
          <w:lang w:eastAsia="fr-FR"/>
        </w:rPr>
        <w:t xml:space="preserve">La temporalité de </w:t>
      </w:r>
      <w:r w:rsidRPr="00D307E6">
        <w:rPr>
          <w:rFonts w:ascii="Marianne" w:hAnsi="Marianne" w:cs="LiberationSans"/>
          <w:szCs w:val="20"/>
          <w:lang w:eastAsia="fr-FR"/>
        </w:rPr>
        <w:t>réalisation des actions.</w:t>
      </w:r>
    </w:p>
    <w:p w:rsidR="00797FAF" w:rsidRDefault="00797FAF" w:rsidP="00797FAF">
      <w:pPr>
        <w:suppressAutoHyphens w:val="0"/>
        <w:spacing w:after="120"/>
        <w:jc w:val="both"/>
        <w:rPr>
          <w:rStyle w:val="Titre1Car"/>
          <w:rFonts w:ascii="Marianne" w:hAnsi="Marianne" w:cs="Arial"/>
          <w:b/>
          <w:color w:val="000000" w:themeColor="text1"/>
          <w:sz w:val="20"/>
          <w:szCs w:val="20"/>
        </w:rPr>
      </w:pPr>
    </w:p>
    <w:p w:rsidR="000F2842" w:rsidRDefault="000F2842" w:rsidP="00797FAF">
      <w:pPr>
        <w:suppressAutoHyphens w:val="0"/>
        <w:spacing w:after="120"/>
        <w:jc w:val="both"/>
        <w:rPr>
          <w:rStyle w:val="Titre1Car"/>
          <w:rFonts w:ascii="Marianne" w:hAnsi="Marianne" w:cs="Arial"/>
          <w:b/>
          <w:color w:val="000000" w:themeColor="text1"/>
          <w:sz w:val="20"/>
          <w:szCs w:val="20"/>
        </w:rPr>
      </w:pPr>
    </w:p>
    <w:p w:rsidR="00797FAF" w:rsidRPr="00F0214A" w:rsidRDefault="00797FAF" w:rsidP="00797FAF">
      <w:pPr>
        <w:suppressAutoHyphens w:val="0"/>
        <w:spacing w:after="120"/>
        <w:jc w:val="both"/>
        <w:rPr>
          <w:rFonts w:ascii="Marianne" w:hAnsi="Marianne" w:cs="Arial"/>
          <w:szCs w:val="20"/>
        </w:rPr>
      </w:pPr>
      <w:r w:rsidRPr="00D2143D">
        <w:rPr>
          <w:rStyle w:val="Titre1Car"/>
          <w:rFonts w:ascii="Marianne" w:hAnsi="Marianne" w:cs="Arial"/>
          <w:b/>
          <w:color w:val="000000" w:themeColor="text1"/>
          <w:sz w:val="20"/>
          <w:szCs w:val="20"/>
        </w:rPr>
        <w:t>CALENDRIER</w:t>
      </w:r>
    </w:p>
    <w:p w:rsidR="00797FAF" w:rsidRPr="00F0214A" w:rsidRDefault="00797FAF" w:rsidP="00797FAF">
      <w:pPr>
        <w:spacing w:after="120"/>
        <w:rPr>
          <w:rFonts w:ascii="Marianne" w:hAnsi="Marianne" w:cs="Arial"/>
          <w:szCs w:val="20"/>
        </w:rPr>
      </w:pPr>
    </w:p>
    <w:tbl>
      <w:tblPr>
        <w:tblStyle w:val="Grilledutableau"/>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tblCellMar>
        <w:tblLook w:val="04A0" w:firstRow="1" w:lastRow="0" w:firstColumn="1" w:lastColumn="0" w:noHBand="0" w:noVBand="1"/>
      </w:tblPr>
      <w:tblGrid>
        <w:gridCol w:w="3544"/>
        <w:gridCol w:w="2835"/>
        <w:gridCol w:w="3119"/>
      </w:tblGrid>
      <w:tr w:rsidR="00797FAF" w:rsidRPr="00F43CF8" w:rsidTr="000F2842">
        <w:tc>
          <w:tcPr>
            <w:tcW w:w="6379" w:type="dxa"/>
            <w:gridSpan w:val="2"/>
          </w:tcPr>
          <w:p w:rsidR="00797FAF" w:rsidRPr="00D307E6" w:rsidRDefault="005B41D5" w:rsidP="00E33994">
            <w:pPr>
              <w:spacing w:after="120"/>
              <w:jc w:val="center"/>
              <w:rPr>
                <w:rFonts w:ascii="Marianne" w:hAnsi="Marianne" w:cs="Arial"/>
                <w:color w:val="000000" w:themeColor="text1"/>
                <w:szCs w:val="20"/>
                <w:lang w:eastAsia="fr-FR"/>
              </w:rPr>
            </w:pPr>
            <w:r>
              <w:rPr>
                <w:rFonts w:ascii="Marianne" w:hAnsi="Marianne" w:cs="Arial"/>
                <w:color w:val="000000" w:themeColor="text1"/>
                <w:szCs w:val="20"/>
                <w:lang w:eastAsia="fr-FR"/>
              </w:rPr>
              <w:t>1è</w:t>
            </w:r>
            <w:r w:rsidR="00797FAF" w:rsidRPr="00D307E6">
              <w:rPr>
                <w:rFonts w:ascii="Marianne" w:hAnsi="Marianne" w:cs="Arial"/>
                <w:color w:val="000000" w:themeColor="text1"/>
                <w:szCs w:val="20"/>
                <w:lang w:eastAsia="fr-FR"/>
              </w:rPr>
              <w:t xml:space="preserve">re </w:t>
            </w:r>
            <w:r w:rsidR="00E33994">
              <w:rPr>
                <w:rFonts w:ascii="Marianne" w:hAnsi="Marianne" w:cs="Arial"/>
                <w:color w:val="000000" w:themeColor="text1"/>
                <w:szCs w:val="20"/>
                <w:lang w:eastAsia="fr-FR"/>
              </w:rPr>
              <w:t>v</w:t>
            </w:r>
            <w:r w:rsidR="00797FAF" w:rsidRPr="00D307E6">
              <w:rPr>
                <w:rFonts w:ascii="Marianne" w:hAnsi="Marianne" w:cs="Arial"/>
                <w:color w:val="000000" w:themeColor="text1"/>
                <w:szCs w:val="20"/>
                <w:lang w:eastAsia="fr-FR"/>
              </w:rPr>
              <w:t>ague</w:t>
            </w:r>
          </w:p>
        </w:tc>
        <w:tc>
          <w:tcPr>
            <w:tcW w:w="3119" w:type="dxa"/>
            <w:shd w:val="clear" w:color="auto" w:fill="auto"/>
          </w:tcPr>
          <w:p w:rsidR="00797FAF" w:rsidRPr="00D307E6" w:rsidRDefault="005B41D5" w:rsidP="00E33994">
            <w:pPr>
              <w:spacing w:after="120"/>
              <w:jc w:val="center"/>
              <w:rPr>
                <w:rFonts w:ascii="Marianne" w:hAnsi="Marianne" w:cs="Arial"/>
                <w:color w:val="000000" w:themeColor="text1"/>
                <w:szCs w:val="20"/>
                <w:lang w:eastAsia="fr-FR"/>
              </w:rPr>
            </w:pPr>
            <w:r>
              <w:rPr>
                <w:rFonts w:ascii="Marianne" w:hAnsi="Marianne" w:cs="Arial"/>
                <w:color w:val="000000" w:themeColor="text1"/>
                <w:szCs w:val="20"/>
                <w:lang w:eastAsia="fr-FR"/>
              </w:rPr>
              <w:t>2è</w:t>
            </w:r>
            <w:r w:rsidR="00797FAF" w:rsidRPr="00D307E6">
              <w:rPr>
                <w:rFonts w:ascii="Marianne" w:hAnsi="Marianne" w:cs="Arial"/>
                <w:color w:val="000000" w:themeColor="text1"/>
                <w:szCs w:val="20"/>
                <w:lang w:eastAsia="fr-FR"/>
              </w:rPr>
              <w:t xml:space="preserve">me </w:t>
            </w:r>
            <w:r w:rsidR="00E33994">
              <w:rPr>
                <w:rFonts w:ascii="Marianne" w:hAnsi="Marianne" w:cs="Arial"/>
                <w:color w:val="000000" w:themeColor="text1"/>
                <w:szCs w:val="20"/>
                <w:lang w:eastAsia="fr-FR"/>
              </w:rPr>
              <w:t>v</w:t>
            </w:r>
            <w:r w:rsidR="00797FAF" w:rsidRPr="00D307E6">
              <w:rPr>
                <w:rFonts w:ascii="Marianne" w:hAnsi="Marianne" w:cs="Arial"/>
                <w:color w:val="000000" w:themeColor="text1"/>
                <w:szCs w:val="20"/>
                <w:lang w:eastAsia="fr-FR"/>
              </w:rPr>
              <w:t>ague</w:t>
            </w:r>
          </w:p>
        </w:tc>
      </w:tr>
      <w:tr w:rsidR="000F2842" w:rsidRPr="00F43CF8" w:rsidTr="000F2842">
        <w:tc>
          <w:tcPr>
            <w:tcW w:w="3544" w:type="dxa"/>
            <w:shd w:val="clear" w:color="auto" w:fill="auto"/>
          </w:tcPr>
          <w:p w:rsidR="000F2842" w:rsidRPr="00D307E6" w:rsidRDefault="000F2842" w:rsidP="00F0214A">
            <w:pPr>
              <w:spacing w:after="120"/>
              <w:jc w:val="center"/>
              <w:rPr>
                <w:rFonts w:ascii="Marianne" w:hAnsi="Marianne" w:cs="Arial"/>
                <w:color w:val="000000" w:themeColor="text1"/>
                <w:szCs w:val="20"/>
                <w:lang w:eastAsia="fr-FR"/>
              </w:rPr>
            </w:pPr>
            <w:r w:rsidRPr="00D307E6">
              <w:rPr>
                <w:rFonts w:ascii="Marianne" w:hAnsi="Marianne" w:cs="Arial"/>
                <w:color w:val="000000" w:themeColor="text1"/>
                <w:szCs w:val="20"/>
                <w:lang w:eastAsia="fr-FR"/>
              </w:rPr>
              <w:t xml:space="preserve">Préparation des projets et </w:t>
            </w:r>
            <w:r>
              <w:rPr>
                <w:rFonts w:ascii="Marianne" w:hAnsi="Marianne" w:cs="Arial"/>
                <w:color w:val="000000" w:themeColor="text1"/>
                <w:szCs w:val="20"/>
                <w:lang w:eastAsia="fr-FR"/>
              </w:rPr>
              <w:t>c</w:t>
            </w:r>
            <w:r w:rsidRPr="00D307E6">
              <w:rPr>
                <w:rFonts w:ascii="Marianne" w:hAnsi="Marianne" w:cs="Arial"/>
                <w:color w:val="000000" w:themeColor="text1"/>
                <w:szCs w:val="20"/>
                <w:lang w:eastAsia="fr-FR"/>
              </w:rPr>
              <w:t>andidature</w:t>
            </w:r>
            <w:r>
              <w:rPr>
                <w:rFonts w:ascii="Marianne" w:hAnsi="Marianne" w:cs="Arial"/>
                <w:color w:val="000000" w:themeColor="text1"/>
                <w:szCs w:val="20"/>
                <w:lang w:eastAsia="fr-FR"/>
              </w:rPr>
              <w:t>s</w:t>
            </w:r>
          </w:p>
        </w:tc>
        <w:tc>
          <w:tcPr>
            <w:tcW w:w="2835" w:type="dxa"/>
          </w:tcPr>
          <w:p w:rsidR="000F2842" w:rsidRPr="00D307E6" w:rsidRDefault="000F2842" w:rsidP="00F0214A">
            <w:pPr>
              <w:spacing w:after="120"/>
              <w:jc w:val="center"/>
              <w:rPr>
                <w:rFonts w:ascii="Marianne" w:hAnsi="Marianne" w:cs="Arial"/>
                <w:color w:val="000000" w:themeColor="text1"/>
                <w:szCs w:val="20"/>
                <w:lang w:eastAsia="fr-FR"/>
              </w:rPr>
            </w:pPr>
            <w:r w:rsidRPr="00D307E6">
              <w:rPr>
                <w:rFonts w:ascii="Marianne" w:hAnsi="Marianne" w:cs="Arial"/>
                <w:color w:val="000000" w:themeColor="text1"/>
                <w:szCs w:val="20"/>
                <w:lang w:eastAsia="fr-FR"/>
              </w:rPr>
              <w:t>Sélection des projets par la DRAAF</w:t>
            </w:r>
          </w:p>
        </w:tc>
        <w:tc>
          <w:tcPr>
            <w:tcW w:w="3119" w:type="dxa"/>
            <w:shd w:val="clear" w:color="auto" w:fill="auto"/>
          </w:tcPr>
          <w:p w:rsidR="000F2842" w:rsidRPr="00D307E6" w:rsidRDefault="000F2842" w:rsidP="00F0214A">
            <w:pPr>
              <w:spacing w:after="120"/>
              <w:jc w:val="center"/>
              <w:rPr>
                <w:rFonts w:ascii="Marianne" w:hAnsi="Marianne" w:cs="Arial"/>
                <w:color w:val="000000" w:themeColor="text1"/>
                <w:szCs w:val="20"/>
                <w:lang w:eastAsia="fr-FR"/>
              </w:rPr>
            </w:pPr>
            <w:r>
              <w:rPr>
                <w:rFonts w:ascii="Marianne" w:hAnsi="Marianne" w:cs="Arial"/>
                <w:color w:val="000000" w:themeColor="text1"/>
                <w:szCs w:val="20"/>
                <w:lang w:eastAsia="fr-FR"/>
              </w:rPr>
              <w:t>Préparation des projets et c</w:t>
            </w:r>
            <w:r w:rsidRPr="00D307E6">
              <w:rPr>
                <w:rFonts w:ascii="Marianne" w:hAnsi="Marianne" w:cs="Arial"/>
                <w:color w:val="000000" w:themeColor="text1"/>
                <w:szCs w:val="20"/>
                <w:lang w:eastAsia="fr-FR"/>
              </w:rPr>
              <w:t>andidature</w:t>
            </w:r>
            <w:r>
              <w:rPr>
                <w:rFonts w:ascii="Marianne" w:hAnsi="Marianne" w:cs="Arial"/>
                <w:color w:val="000000" w:themeColor="text1"/>
                <w:szCs w:val="20"/>
                <w:lang w:eastAsia="fr-FR"/>
              </w:rPr>
              <w:t>s</w:t>
            </w:r>
          </w:p>
        </w:tc>
      </w:tr>
      <w:tr w:rsidR="000F2842" w:rsidRPr="00F43CF8" w:rsidTr="000F2842">
        <w:trPr>
          <w:trHeight w:val="666"/>
        </w:trPr>
        <w:tc>
          <w:tcPr>
            <w:tcW w:w="3544" w:type="dxa"/>
            <w:shd w:val="clear" w:color="auto" w:fill="auto"/>
            <w:tcMar>
              <w:left w:w="108" w:type="dxa"/>
            </w:tcMar>
          </w:tcPr>
          <w:p w:rsidR="000F2842" w:rsidRPr="00D307E6" w:rsidRDefault="000F2842" w:rsidP="00F0214A">
            <w:pPr>
              <w:spacing w:after="120"/>
              <w:jc w:val="center"/>
              <w:rPr>
                <w:rFonts w:ascii="Marianne" w:eastAsia="Times New Roman" w:hAnsi="Marianne" w:cs="Arial"/>
                <w:b/>
                <w:color w:val="000000"/>
                <w:szCs w:val="20"/>
                <w:lang w:eastAsia="fr-FR"/>
              </w:rPr>
            </w:pPr>
            <w:r w:rsidRPr="000F2842">
              <w:rPr>
                <w:rFonts w:ascii="Marianne" w:eastAsia="Times New Roman" w:hAnsi="Marianne" w:cs="Arial"/>
                <w:b/>
                <w:color w:val="000000"/>
                <w:szCs w:val="20"/>
                <w:lang w:eastAsia="fr-FR"/>
              </w:rPr>
              <w:t>Du 2</w:t>
            </w:r>
            <w:r w:rsidR="00A1444F">
              <w:rPr>
                <w:rFonts w:ascii="Marianne" w:eastAsia="Times New Roman" w:hAnsi="Marianne" w:cs="Arial"/>
                <w:b/>
                <w:color w:val="000000"/>
                <w:szCs w:val="20"/>
                <w:lang w:eastAsia="fr-FR"/>
              </w:rPr>
              <w:t>4</w:t>
            </w:r>
            <w:r w:rsidRPr="000F2842">
              <w:rPr>
                <w:rFonts w:ascii="Marianne" w:eastAsia="Times New Roman" w:hAnsi="Marianne" w:cs="Arial"/>
                <w:b/>
                <w:color w:val="000000"/>
                <w:szCs w:val="20"/>
                <w:lang w:eastAsia="fr-FR"/>
              </w:rPr>
              <w:t xml:space="preserve"> ao</w:t>
            </w:r>
            <w:r w:rsidR="005B41D5">
              <w:rPr>
                <w:rFonts w:ascii="Marianne" w:eastAsia="Times New Roman" w:hAnsi="Marianne" w:cs="Arial"/>
                <w:b/>
                <w:color w:val="000000"/>
                <w:szCs w:val="20"/>
                <w:lang w:eastAsia="fr-FR"/>
              </w:rPr>
              <w:t>û</w:t>
            </w:r>
            <w:r w:rsidRPr="000F2842">
              <w:rPr>
                <w:rFonts w:ascii="Marianne" w:eastAsia="Times New Roman" w:hAnsi="Marianne" w:cs="Arial"/>
                <w:b/>
                <w:color w:val="000000"/>
                <w:szCs w:val="20"/>
                <w:lang w:eastAsia="fr-FR"/>
              </w:rPr>
              <w:t>t 2021</w:t>
            </w:r>
          </w:p>
          <w:p w:rsidR="000F2842" w:rsidRPr="00D307E6" w:rsidRDefault="00E33994" w:rsidP="00F0214A">
            <w:pPr>
              <w:spacing w:after="120"/>
              <w:jc w:val="center"/>
              <w:rPr>
                <w:rFonts w:ascii="Marianne" w:eastAsia="Times New Roman" w:hAnsi="Marianne" w:cs="Arial"/>
                <w:b/>
                <w:color w:val="000000"/>
                <w:szCs w:val="20"/>
                <w:lang w:eastAsia="fr-FR"/>
              </w:rPr>
            </w:pPr>
            <w:proofErr w:type="gramStart"/>
            <w:r>
              <w:rPr>
                <w:rFonts w:ascii="Marianne" w:eastAsia="Times New Roman" w:hAnsi="Marianne" w:cs="Arial"/>
                <w:b/>
                <w:color w:val="000000"/>
                <w:szCs w:val="20"/>
                <w:lang w:eastAsia="fr-FR"/>
              </w:rPr>
              <w:t>au</w:t>
            </w:r>
            <w:proofErr w:type="gramEnd"/>
          </w:p>
          <w:p w:rsidR="000F2842" w:rsidRPr="00D307E6" w:rsidRDefault="000F2842" w:rsidP="00F0214A">
            <w:pPr>
              <w:spacing w:after="120"/>
              <w:jc w:val="center"/>
              <w:rPr>
                <w:rFonts w:ascii="Marianne" w:eastAsia="Times New Roman" w:hAnsi="Marianne" w:cs="Arial"/>
                <w:b/>
                <w:color w:val="000000"/>
                <w:szCs w:val="20"/>
                <w:lang w:eastAsia="fr-FR"/>
              </w:rPr>
            </w:pPr>
            <w:r>
              <w:rPr>
                <w:rFonts w:ascii="Marianne" w:eastAsia="Times New Roman" w:hAnsi="Marianne" w:cs="Arial"/>
                <w:b/>
                <w:color w:val="000000"/>
                <w:szCs w:val="20"/>
                <w:lang w:eastAsia="fr-FR"/>
              </w:rPr>
              <w:t>4</w:t>
            </w:r>
            <w:r w:rsidRPr="00D307E6">
              <w:rPr>
                <w:rFonts w:ascii="Marianne" w:eastAsia="Times New Roman" w:hAnsi="Marianne" w:cs="Arial"/>
                <w:b/>
                <w:color w:val="000000"/>
                <w:szCs w:val="20"/>
                <w:lang w:eastAsia="fr-FR"/>
              </w:rPr>
              <w:t xml:space="preserve"> octobre 2021</w:t>
            </w:r>
          </w:p>
        </w:tc>
        <w:tc>
          <w:tcPr>
            <w:tcW w:w="2835" w:type="dxa"/>
          </w:tcPr>
          <w:p w:rsidR="00E33994" w:rsidRDefault="00E33994" w:rsidP="00F0214A">
            <w:pPr>
              <w:spacing w:after="120"/>
              <w:jc w:val="center"/>
              <w:rPr>
                <w:rFonts w:ascii="Marianne" w:eastAsia="Times New Roman" w:hAnsi="Marianne" w:cs="Arial"/>
                <w:b/>
                <w:color w:val="000000"/>
                <w:szCs w:val="20"/>
                <w:lang w:eastAsia="fr-FR"/>
              </w:rPr>
            </w:pPr>
          </w:p>
          <w:p w:rsidR="000F2842" w:rsidRPr="00D307E6" w:rsidRDefault="000F2842" w:rsidP="00F0214A">
            <w:pPr>
              <w:spacing w:after="120"/>
              <w:jc w:val="center"/>
              <w:rPr>
                <w:rFonts w:ascii="Marianne" w:eastAsia="Times New Roman" w:hAnsi="Marianne" w:cs="Arial"/>
                <w:b/>
                <w:color w:val="000000"/>
                <w:szCs w:val="20"/>
                <w:lang w:eastAsia="fr-FR"/>
              </w:rPr>
            </w:pPr>
            <w:r w:rsidRPr="00D307E6">
              <w:rPr>
                <w:rFonts w:ascii="Marianne" w:eastAsia="Times New Roman" w:hAnsi="Marianne" w:cs="Arial"/>
                <w:b/>
                <w:color w:val="000000"/>
                <w:szCs w:val="20"/>
                <w:lang w:eastAsia="fr-FR"/>
              </w:rPr>
              <w:t xml:space="preserve">Jusqu’au </w:t>
            </w:r>
            <w:r>
              <w:rPr>
                <w:rFonts w:ascii="Marianne" w:eastAsia="Times New Roman" w:hAnsi="Marianne" w:cs="Arial"/>
                <w:b/>
                <w:color w:val="000000"/>
                <w:szCs w:val="20"/>
                <w:lang w:eastAsia="fr-FR"/>
              </w:rPr>
              <w:t>23</w:t>
            </w:r>
            <w:r w:rsidRPr="00D307E6">
              <w:rPr>
                <w:rFonts w:ascii="Marianne" w:eastAsia="Times New Roman" w:hAnsi="Marianne" w:cs="Arial"/>
                <w:b/>
                <w:color w:val="000000"/>
                <w:szCs w:val="20"/>
                <w:lang w:eastAsia="fr-FR"/>
              </w:rPr>
              <w:t xml:space="preserve"> </w:t>
            </w:r>
            <w:r>
              <w:rPr>
                <w:rFonts w:ascii="Marianne" w:eastAsia="Times New Roman" w:hAnsi="Marianne" w:cs="Arial"/>
                <w:b/>
                <w:color w:val="000000"/>
                <w:szCs w:val="20"/>
                <w:lang w:eastAsia="fr-FR"/>
              </w:rPr>
              <w:t xml:space="preserve">octobre </w:t>
            </w:r>
            <w:r w:rsidRPr="00D307E6">
              <w:rPr>
                <w:rFonts w:ascii="Marianne" w:eastAsia="Times New Roman" w:hAnsi="Marianne" w:cs="Arial"/>
                <w:b/>
                <w:color w:val="000000"/>
                <w:szCs w:val="20"/>
                <w:lang w:eastAsia="fr-FR"/>
              </w:rPr>
              <w:t>2021</w:t>
            </w:r>
          </w:p>
        </w:tc>
        <w:tc>
          <w:tcPr>
            <w:tcW w:w="3119" w:type="dxa"/>
            <w:shd w:val="clear" w:color="auto" w:fill="auto"/>
            <w:tcMar>
              <w:left w:w="108" w:type="dxa"/>
            </w:tcMar>
          </w:tcPr>
          <w:p w:rsidR="00E33994" w:rsidRDefault="00E33994" w:rsidP="00F0214A">
            <w:pPr>
              <w:spacing w:after="120"/>
              <w:jc w:val="center"/>
              <w:rPr>
                <w:rFonts w:ascii="Marianne" w:eastAsia="Times New Roman" w:hAnsi="Marianne" w:cs="Arial"/>
                <w:b/>
                <w:color w:val="000000"/>
                <w:szCs w:val="20"/>
                <w:lang w:eastAsia="fr-FR"/>
              </w:rPr>
            </w:pPr>
          </w:p>
          <w:p w:rsidR="000F2842" w:rsidRPr="00D307E6" w:rsidRDefault="000F2842" w:rsidP="00F0214A">
            <w:pPr>
              <w:spacing w:after="120"/>
              <w:jc w:val="center"/>
              <w:rPr>
                <w:rFonts w:ascii="Marianne" w:eastAsia="Times New Roman" w:hAnsi="Marianne" w:cs="Arial"/>
                <w:b/>
                <w:color w:val="000000"/>
                <w:szCs w:val="20"/>
                <w:lang w:eastAsia="fr-FR"/>
              </w:rPr>
            </w:pPr>
            <w:r>
              <w:rPr>
                <w:rFonts w:ascii="Marianne" w:eastAsia="Times New Roman" w:hAnsi="Marianne" w:cs="Arial"/>
                <w:b/>
                <w:color w:val="000000"/>
                <w:szCs w:val="20"/>
                <w:lang w:eastAsia="fr-FR"/>
              </w:rPr>
              <w:t xml:space="preserve">Fin </w:t>
            </w:r>
            <w:r w:rsidRPr="00D307E6">
              <w:rPr>
                <w:rFonts w:ascii="Marianne" w:eastAsia="Times New Roman" w:hAnsi="Marianne" w:cs="Arial"/>
                <w:b/>
                <w:color w:val="000000"/>
                <w:szCs w:val="20"/>
                <w:lang w:eastAsia="fr-FR"/>
              </w:rPr>
              <w:t xml:space="preserve">2021 </w:t>
            </w:r>
            <w:r w:rsidR="00E33994">
              <w:rPr>
                <w:rFonts w:ascii="Marianne" w:eastAsia="Times New Roman" w:hAnsi="Marianne" w:cs="Arial"/>
                <w:b/>
                <w:color w:val="000000"/>
                <w:szCs w:val="20"/>
                <w:lang w:eastAsia="fr-FR"/>
              </w:rPr>
              <w:t xml:space="preserve">- </w:t>
            </w:r>
            <w:r>
              <w:rPr>
                <w:rFonts w:ascii="Marianne" w:eastAsia="Times New Roman" w:hAnsi="Marianne" w:cs="Arial"/>
                <w:b/>
                <w:color w:val="000000"/>
                <w:szCs w:val="20"/>
                <w:lang w:eastAsia="fr-FR"/>
              </w:rPr>
              <w:t>début 2022</w:t>
            </w:r>
          </w:p>
          <w:p w:rsidR="000F2842" w:rsidRPr="00D307E6" w:rsidRDefault="000F2842" w:rsidP="00F0214A">
            <w:pPr>
              <w:spacing w:after="120"/>
              <w:jc w:val="center"/>
              <w:rPr>
                <w:rFonts w:ascii="Marianne" w:eastAsia="Times New Roman" w:hAnsi="Marianne" w:cs="Arial"/>
                <w:b/>
                <w:color w:val="000000"/>
                <w:szCs w:val="20"/>
                <w:lang w:eastAsia="fr-FR"/>
              </w:rPr>
            </w:pPr>
          </w:p>
        </w:tc>
      </w:tr>
    </w:tbl>
    <w:p w:rsidR="00797FAF" w:rsidRPr="00F0214A" w:rsidRDefault="00797FAF" w:rsidP="00797FAF">
      <w:pPr>
        <w:suppressAutoHyphens w:val="0"/>
        <w:spacing w:before="100" w:beforeAutospacing="1" w:after="0"/>
        <w:jc w:val="both"/>
        <w:rPr>
          <w:rFonts w:ascii="Marianne" w:eastAsia="Times New Roman" w:hAnsi="Marianne" w:cs="Times New Roman"/>
          <w:szCs w:val="20"/>
          <w:lang w:eastAsia="fr-FR"/>
        </w:rPr>
      </w:pPr>
      <w:r w:rsidRPr="00F0214A">
        <w:rPr>
          <w:rFonts w:ascii="Marianne" w:eastAsia="Times New Roman" w:hAnsi="Marianne" w:cs="Times New Roman"/>
          <w:szCs w:val="20"/>
          <w:lang w:eastAsia="fr-FR"/>
        </w:rPr>
        <w:t>Les demandes</w:t>
      </w:r>
      <w:r w:rsidR="005B41D5">
        <w:rPr>
          <w:rFonts w:ascii="Marianne" w:eastAsia="Times New Roman" w:hAnsi="Marianne" w:cs="Times New Roman"/>
          <w:szCs w:val="20"/>
          <w:lang w:eastAsia="fr-FR"/>
        </w:rPr>
        <w:t xml:space="preserve"> d’aide</w:t>
      </w:r>
      <w:r w:rsidRPr="00F0214A">
        <w:rPr>
          <w:rFonts w:ascii="Marianne" w:eastAsia="Times New Roman" w:hAnsi="Marianne" w:cs="Times New Roman"/>
          <w:szCs w:val="20"/>
          <w:lang w:eastAsia="fr-FR"/>
        </w:rPr>
        <w:t xml:space="preserve"> pourront</w:t>
      </w:r>
      <w:r w:rsidR="000F2842">
        <w:rPr>
          <w:rFonts w:ascii="Marianne" w:eastAsia="Times New Roman" w:hAnsi="Marianne" w:cs="Times New Roman"/>
          <w:szCs w:val="20"/>
          <w:lang w:eastAsia="fr-FR"/>
        </w:rPr>
        <w:t xml:space="preserve"> </w:t>
      </w:r>
      <w:r w:rsidRPr="00F0214A">
        <w:rPr>
          <w:rFonts w:ascii="Marianne" w:eastAsia="Times New Roman" w:hAnsi="Marianne" w:cs="Times New Roman"/>
          <w:szCs w:val="20"/>
          <w:lang w:eastAsia="fr-FR"/>
        </w:rPr>
        <w:t>être déposées</w:t>
      </w:r>
      <w:r w:rsidR="000F2842">
        <w:rPr>
          <w:rFonts w:ascii="Marianne" w:eastAsia="Times New Roman" w:hAnsi="Marianne" w:cs="Times New Roman"/>
          <w:szCs w:val="20"/>
          <w:lang w:eastAsia="fr-FR"/>
        </w:rPr>
        <w:t xml:space="preserve"> </w:t>
      </w:r>
      <w:r w:rsidRPr="00F0214A">
        <w:rPr>
          <w:rFonts w:ascii="Marianne" w:eastAsia="Times New Roman" w:hAnsi="Marianne" w:cs="Times New Roman"/>
          <w:szCs w:val="20"/>
          <w:lang w:eastAsia="fr-FR"/>
        </w:rPr>
        <w:t>par le</w:t>
      </w:r>
      <w:r w:rsidR="000F2842">
        <w:rPr>
          <w:rFonts w:ascii="Marianne" w:eastAsia="Times New Roman" w:hAnsi="Marianne" w:cs="Times New Roman"/>
          <w:szCs w:val="20"/>
          <w:lang w:eastAsia="fr-FR"/>
        </w:rPr>
        <w:t xml:space="preserve"> </w:t>
      </w:r>
      <w:r w:rsidRPr="00F0214A">
        <w:rPr>
          <w:rFonts w:ascii="Marianne" w:eastAsia="Times New Roman" w:hAnsi="Marianne" w:cs="Times New Roman"/>
          <w:szCs w:val="20"/>
          <w:lang w:eastAsia="fr-FR"/>
        </w:rPr>
        <w:t>porteur</w:t>
      </w:r>
      <w:r w:rsidR="000F2842">
        <w:rPr>
          <w:rFonts w:ascii="Marianne" w:eastAsia="Times New Roman" w:hAnsi="Marianne" w:cs="Times New Roman"/>
          <w:szCs w:val="20"/>
          <w:lang w:eastAsia="fr-FR"/>
        </w:rPr>
        <w:t xml:space="preserve"> </w:t>
      </w:r>
      <w:r w:rsidRPr="00F0214A">
        <w:rPr>
          <w:rFonts w:ascii="Marianne" w:eastAsia="Times New Roman" w:hAnsi="Marianne" w:cs="Times New Roman"/>
          <w:szCs w:val="20"/>
          <w:lang w:eastAsia="fr-FR"/>
        </w:rPr>
        <w:t>de</w:t>
      </w:r>
      <w:r w:rsidR="005B41D5">
        <w:rPr>
          <w:rFonts w:ascii="Marianne" w:eastAsia="Times New Roman" w:hAnsi="Marianne" w:cs="Times New Roman"/>
          <w:szCs w:val="20"/>
          <w:lang w:eastAsia="fr-FR"/>
        </w:rPr>
        <w:t xml:space="preserve"> projet retenu</w:t>
      </w:r>
      <w:r w:rsidRPr="00F0214A">
        <w:rPr>
          <w:rFonts w:ascii="Marianne" w:eastAsia="Times New Roman" w:hAnsi="Marianne" w:cs="Times New Roman"/>
          <w:szCs w:val="20"/>
          <w:lang w:eastAsia="fr-FR"/>
        </w:rPr>
        <w:t xml:space="preserve"> dès le 1</w:t>
      </w:r>
      <w:r w:rsidRPr="00F0214A">
        <w:rPr>
          <w:rFonts w:ascii="Marianne" w:eastAsia="Times New Roman" w:hAnsi="Marianne" w:cs="Times New Roman"/>
          <w:szCs w:val="20"/>
          <w:vertAlign w:val="superscript"/>
          <w:lang w:eastAsia="fr-FR"/>
        </w:rPr>
        <w:t>er</w:t>
      </w:r>
      <w:r w:rsidR="00E33994">
        <w:rPr>
          <w:rFonts w:ascii="Calibri" w:eastAsia="Times New Roman" w:hAnsi="Calibri" w:cs="Times New Roman"/>
          <w:szCs w:val="20"/>
          <w:lang w:eastAsia="fr-FR"/>
        </w:rPr>
        <w:t> </w:t>
      </w:r>
      <w:r w:rsidRPr="00F0214A">
        <w:rPr>
          <w:rFonts w:ascii="Marianne" w:eastAsia="Times New Roman" w:hAnsi="Marianne" w:cs="Times New Roman"/>
          <w:szCs w:val="20"/>
          <w:lang w:eastAsia="fr-FR"/>
        </w:rPr>
        <w:t>novembre 2021.</w:t>
      </w:r>
    </w:p>
    <w:p w:rsidR="000F2842" w:rsidRDefault="00797FAF" w:rsidP="000F2842">
      <w:pPr>
        <w:suppressAutoHyphens w:val="0"/>
        <w:spacing w:before="100" w:beforeAutospacing="1" w:after="0"/>
        <w:jc w:val="both"/>
        <w:rPr>
          <w:rFonts w:ascii="Marianne" w:hAnsi="Marianne" w:cs="LiberationSans"/>
          <w:szCs w:val="20"/>
          <w:lang w:eastAsia="fr-FR"/>
        </w:rPr>
      </w:pPr>
      <w:r w:rsidRPr="00D307E6">
        <w:rPr>
          <w:rFonts w:ascii="Marianne" w:eastAsia="Times New Roman" w:hAnsi="Marianne" w:cs="Times New Roman"/>
          <w:szCs w:val="20"/>
          <w:lang w:eastAsia="fr-FR"/>
        </w:rPr>
        <w:t xml:space="preserve">Les opérations financées devront se tenir </w:t>
      </w:r>
      <w:r w:rsidR="005B41D5">
        <w:rPr>
          <w:rFonts w:ascii="Marianne" w:eastAsia="Times New Roman" w:hAnsi="Marianne" w:cs="Times New Roman"/>
          <w:szCs w:val="20"/>
          <w:lang w:eastAsia="fr-FR"/>
        </w:rPr>
        <w:t>à partir du</w:t>
      </w:r>
      <w:r w:rsidRPr="00D307E6">
        <w:rPr>
          <w:rFonts w:ascii="Marianne" w:eastAsia="Times New Roman" w:hAnsi="Marianne" w:cs="Times New Roman"/>
          <w:szCs w:val="20"/>
          <w:lang w:eastAsia="fr-FR"/>
        </w:rPr>
        <w:t xml:space="preserve"> dernier trimestre 2021 et s’achever à la fin du 1</w:t>
      </w:r>
      <w:r w:rsidRPr="00D307E6">
        <w:rPr>
          <w:rFonts w:ascii="Marianne" w:eastAsia="Times New Roman" w:hAnsi="Marianne" w:cs="Times New Roman"/>
          <w:szCs w:val="20"/>
          <w:vertAlign w:val="superscript"/>
          <w:lang w:eastAsia="fr-FR"/>
        </w:rPr>
        <w:t>er</w:t>
      </w:r>
      <w:r w:rsidRPr="00D307E6">
        <w:rPr>
          <w:rFonts w:ascii="Marianne" w:eastAsia="Times New Roman" w:hAnsi="Marianne" w:cs="Times New Roman"/>
          <w:szCs w:val="20"/>
          <w:lang w:eastAsia="fr-FR"/>
        </w:rPr>
        <w:t xml:space="preserve"> trimestre 2022. En terme de gestion des dossiers, les dernières pièces produites devront permettre le solde des opérations avant le 1</w:t>
      </w:r>
      <w:r w:rsidRPr="00D307E6">
        <w:rPr>
          <w:rFonts w:ascii="Marianne" w:eastAsia="Times New Roman" w:hAnsi="Marianne" w:cs="Times New Roman"/>
          <w:szCs w:val="20"/>
          <w:vertAlign w:val="superscript"/>
          <w:lang w:eastAsia="fr-FR"/>
        </w:rPr>
        <w:t>er</w:t>
      </w:r>
      <w:r w:rsidRPr="00D307E6">
        <w:rPr>
          <w:rFonts w:ascii="Marianne" w:eastAsia="Times New Roman" w:hAnsi="Marianne" w:cs="Times New Roman"/>
          <w:szCs w:val="20"/>
          <w:lang w:eastAsia="fr-FR"/>
        </w:rPr>
        <w:t xml:space="preserve"> juin 2022.</w:t>
      </w:r>
      <w:r w:rsidR="000F2842" w:rsidRPr="000F2842">
        <w:rPr>
          <w:rFonts w:ascii="Marianne" w:hAnsi="Marianne" w:cs="LiberationSans"/>
          <w:szCs w:val="20"/>
          <w:lang w:eastAsia="fr-FR"/>
        </w:rPr>
        <w:t xml:space="preserve"> </w:t>
      </w:r>
    </w:p>
    <w:p w:rsidR="000F2842" w:rsidRDefault="000F2842" w:rsidP="000F2842">
      <w:pPr>
        <w:suppressAutoHyphens w:val="0"/>
        <w:spacing w:before="100" w:beforeAutospacing="1" w:after="0"/>
        <w:jc w:val="both"/>
        <w:rPr>
          <w:rFonts w:ascii="Marianne" w:eastAsia="Times New Roman" w:hAnsi="Marianne" w:cs="Times New Roman"/>
          <w:szCs w:val="20"/>
          <w:lang w:eastAsia="fr-FR"/>
        </w:rPr>
      </w:pPr>
      <w:r w:rsidRPr="00D307E6">
        <w:rPr>
          <w:rFonts w:ascii="Marianne" w:hAnsi="Marianne" w:cs="LiberationSans"/>
          <w:szCs w:val="20"/>
          <w:lang w:eastAsia="fr-FR"/>
        </w:rPr>
        <w:lastRenderedPageBreak/>
        <w:t xml:space="preserve">La DRAAF pourra moduler </w:t>
      </w:r>
      <w:r>
        <w:rPr>
          <w:rFonts w:ascii="Marianne" w:hAnsi="Marianne" w:cs="LiberationSans"/>
          <w:szCs w:val="20"/>
          <w:lang w:eastAsia="fr-FR"/>
        </w:rPr>
        <w:t xml:space="preserve">le soutien </w:t>
      </w:r>
      <w:r w:rsidRPr="00D307E6">
        <w:rPr>
          <w:rFonts w:ascii="Marianne" w:hAnsi="Marianne" w:cs="LiberationSans"/>
          <w:szCs w:val="20"/>
          <w:lang w:eastAsia="fr-FR"/>
        </w:rPr>
        <w:t>attribu</w:t>
      </w:r>
      <w:r>
        <w:rPr>
          <w:rFonts w:ascii="Marianne" w:hAnsi="Marianne" w:cs="LiberationSans"/>
          <w:szCs w:val="20"/>
          <w:lang w:eastAsia="fr-FR"/>
        </w:rPr>
        <w:t>é</w:t>
      </w:r>
      <w:r w:rsidRPr="00D307E6">
        <w:rPr>
          <w:rFonts w:ascii="Marianne" w:hAnsi="Marianne" w:cs="LiberationSans"/>
          <w:szCs w:val="20"/>
          <w:lang w:eastAsia="fr-FR"/>
        </w:rPr>
        <w:t xml:space="preserve"> </w:t>
      </w:r>
      <w:r w:rsidRPr="00D307E6">
        <w:rPr>
          <w:rFonts w:ascii="Marianne" w:eastAsia="Times New Roman" w:hAnsi="Marianne" w:cs="Times New Roman"/>
          <w:szCs w:val="20"/>
          <w:lang w:eastAsia="fr-FR"/>
        </w:rPr>
        <w:t xml:space="preserve">en fonction du nombre de dossiers et des </w:t>
      </w:r>
      <w:r>
        <w:rPr>
          <w:rFonts w:ascii="Marianne" w:eastAsia="Times New Roman" w:hAnsi="Marianne" w:cs="Times New Roman"/>
          <w:szCs w:val="20"/>
          <w:lang w:eastAsia="fr-FR"/>
        </w:rPr>
        <w:t>aides sollicité</w:t>
      </w:r>
      <w:r w:rsidR="00E369AE">
        <w:rPr>
          <w:rFonts w:ascii="Marianne" w:eastAsia="Times New Roman" w:hAnsi="Marianne" w:cs="Times New Roman"/>
          <w:szCs w:val="20"/>
          <w:lang w:eastAsia="fr-FR"/>
        </w:rPr>
        <w:t>e</w:t>
      </w:r>
      <w:r>
        <w:rPr>
          <w:rFonts w:ascii="Marianne" w:eastAsia="Times New Roman" w:hAnsi="Marianne" w:cs="Times New Roman"/>
          <w:szCs w:val="20"/>
          <w:lang w:eastAsia="fr-FR"/>
        </w:rPr>
        <w:t>s.</w:t>
      </w:r>
    </w:p>
    <w:p w:rsidR="005B41D5" w:rsidRDefault="005B41D5" w:rsidP="000F2842">
      <w:pPr>
        <w:suppressAutoHyphens w:val="0"/>
        <w:spacing w:before="100" w:beforeAutospacing="1" w:after="0"/>
        <w:jc w:val="both"/>
        <w:rPr>
          <w:rFonts w:ascii="Marianne" w:eastAsia="Times New Roman" w:hAnsi="Marianne" w:cs="Times New Roman"/>
          <w:szCs w:val="20"/>
          <w:lang w:eastAsia="fr-FR"/>
        </w:rPr>
      </w:pPr>
    </w:p>
    <w:p w:rsidR="000F2842" w:rsidRPr="00F0214A" w:rsidRDefault="000F2842" w:rsidP="000F2842">
      <w:pPr>
        <w:spacing w:after="120"/>
        <w:rPr>
          <w:rStyle w:val="Titre1Car"/>
          <w:rFonts w:ascii="Marianne" w:hAnsi="Marianne" w:cs="Arial"/>
          <w:b/>
          <w:color w:val="000000" w:themeColor="text1"/>
          <w:sz w:val="20"/>
          <w:szCs w:val="20"/>
        </w:rPr>
      </w:pPr>
      <w:r w:rsidRPr="00F0214A">
        <w:rPr>
          <w:rStyle w:val="Titre1Car"/>
          <w:rFonts w:ascii="Marianne" w:hAnsi="Marianne" w:cs="Arial"/>
          <w:b/>
          <w:color w:val="000000" w:themeColor="text1"/>
          <w:sz w:val="20"/>
          <w:szCs w:val="20"/>
        </w:rPr>
        <w:t xml:space="preserve">MODALITES </w:t>
      </w:r>
      <w:r>
        <w:rPr>
          <w:rStyle w:val="Titre1Car"/>
          <w:rFonts w:ascii="Marianne" w:hAnsi="Marianne" w:cs="Arial"/>
          <w:b/>
          <w:color w:val="000000" w:themeColor="text1"/>
          <w:sz w:val="20"/>
          <w:szCs w:val="20"/>
        </w:rPr>
        <w:t xml:space="preserve">DE DEPOTS </w:t>
      </w:r>
      <w:r w:rsidRPr="002811A2">
        <w:rPr>
          <w:rStyle w:val="Titre1Car"/>
          <w:rFonts w:ascii="Marianne" w:hAnsi="Marianne" w:cs="Arial"/>
          <w:b/>
          <w:color w:val="000000" w:themeColor="text1"/>
          <w:sz w:val="20"/>
          <w:szCs w:val="20"/>
        </w:rPr>
        <w:t>DES DOSSIERS</w:t>
      </w:r>
    </w:p>
    <w:p w:rsidR="000F2842" w:rsidRDefault="00E369AE" w:rsidP="000F2842">
      <w:pPr>
        <w:spacing w:after="0"/>
        <w:jc w:val="both"/>
        <w:rPr>
          <w:rFonts w:ascii="Marianne" w:hAnsi="Marianne" w:cs="Arial"/>
          <w:szCs w:val="20"/>
        </w:rPr>
      </w:pPr>
      <w:r>
        <w:rPr>
          <w:rFonts w:ascii="Marianne" w:hAnsi="Marianne" w:cs="Arial"/>
          <w:szCs w:val="20"/>
        </w:rPr>
        <w:t>Toute partie intéressée</w:t>
      </w:r>
      <w:r w:rsidR="00546F9A">
        <w:rPr>
          <w:rFonts w:ascii="Marianne" w:hAnsi="Marianne" w:cs="Arial"/>
          <w:szCs w:val="20"/>
        </w:rPr>
        <w:t>, chambres consulaires, organisations</w:t>
      </w:r>
      <w:r>
        <w:rPr>
          <w:rFonts w:ascii="Marianne" w:hAnsi="Marianne" w:cs="Arial"/>
          <w:szCs w:val="20"/>
        </w:rPr>
        <w:t xml:space="preserve"> et syndicats professionnels, interprofessions </w:t>
      </w:r>
      <w:r w:rsidR="00546F9A">
        <w:rPr>
          <w:rFonts w:ascii="Marianne" w:hAnsi="Marianne" w:cs="Arial"/>
          <w:szCs w:val="20"/>
        </w:rPr>
        <w:t xml:space="preserve">peuvent déposer un dossier. </w:t>
      </w:r>
      <w:r w:rsidR="000F2842" w:rsidRPr="00F0214A">
        <w:rPr>
          <w:rFonts w:ascii="Marianne" w:hAnsi="Marianne" w:cs="Arial"/>
          <w:szCs w:val="20"/>
        </w:rPr>
        <w:t xml:space="preserve">Les projets doivent être </w:t>
      </w:r>
      <w:r w:rsidR="005B41D5">
        <w:rPr>
          <w:rFonts w:ascii="Marianne" w:hAnsi="Marianne" w:cs="Arial"/>
          <w:szCs w:val="20"/>
        </w:rPr>
        <w:t>présentés sur</w:t>
      </w:r>
      <w:r w:rsidR="000F2842" w:rsidRPr="00F0214A">
        <w:rPr>
          <w:rFonts w:ascii="Marianne" w:hAnsi="Marianne" w:cs="Arial"/>
          <w:szCs w:val="20"/>
        </w:rPr>
        <w:t xml:space="preserve"> la fiche de candidature </w:t>
      </w:r>
      <w:r w:rsidR="000F2842">
        <w:rPr>
          <w:rFonts w:ascii="Marianne" w:hAnsi="Marianne" w:cs="Arial"/>
          <w:szCs w:val="20"/>
        </w:rPr>
        <w:t>ci-dessous</w:t>
      </w:r>
      <w:r w:rsidR="000F2842" w:rsidRPr="00F0214A">
        <w:rPr>
          <w:rFonts w:ascii="Marianne" w:hAnsi="Marianne" w:cs="Arial"/>
          <w:szCs w:val="20"/>
        </w:rPr>
        <w:t>, complétée</w:t>
      </w:r>
      <w:r w:rsidR="00AC0AE6">
        <w:rPr>
          <w:rFonts w:ascii="Marianne" w:hAnsi="Marianne" w:cs="Arial"/>
          <w:szCs w:val="20"/>
        </w:rPr>
        <w:t xml:space="preserve"> par des annexes, si nécessaire.</w:t>
      </w:r>
    </w:p>
    <w:p w:rsidR="000F2842" w:rsidRPr="00F16108" w:rsidRDefault="000F2842" w:rsidP="000F2842">
      <w:pPr>
        <w:spacing w:after="0"/>
        <w:jc w:val="both"/>
        <w:rPr>
          <w:rFonts w:ascii="Marianne" w:hAnsi="Marianne" w:cs="LiberationSans"/>
          <w:color w:val="002060"/>
          <w:szCs w:val="20"/>
          <w:lang w:eastAsia="fr-FR"/>
        </w:rPr>
      </w:pPr>
    </w:p>
    <w:p w:rsidR="000F2842" w:rsidRDefault="000F2842" w:rsidP="000F2842">
      <w:pPr>
        <w:suppressAutoHyphens w:val="0"/>
        <w:spacing w:after="0"/>
        <w:jc w:val="both"/>
        <w:rPr>
          <w:rFonts w:ascii="Marianne" w:hAnsi="Marianne" w:cs="Arial"/>
          <w:szCs w:val="20"/>
        </w:rPr>
      </w:pPr>
      <w:r w:rsidRPr="00F0214A">
        <w:rPr>
          <w:rFonts w:ascii="Marianne" w:hAnsi="Marianne" w:cs="Arial"/>
          <w:szCs w:val="20"/>
        </w:rPr>
        <w:t>Le porteur de projet détaille dans son dossier de candidature, la nature de son projet, les indicateurs d’impact, le périmètre, la cible et les cofinancement</w:t>
      </w:r>
      <w:r w:rsidR="005B41D5">
        <w:rPr>
          <w:rFonts w:ascii="Marianne" w:hAnsi="Marianne" w:cs="Arial"/>
          <w:szCs w:val="20"/>
        </w:rPr>
        <w:t>s</w:t>
      </w:r>
      <w:r w:rsidRPr="00F0214A">
        <w:rPr>
          <w:rFonts w:ascii="Marianne" w:hAnsi="Marianne" w:cs="Arial"/>
          <w:szCs w:val="20"/>
        </w:rPr>
        <w:t xml:space="preserve"> publics mobilisés.</w:t>
      </w:r>
    </w:p>
    <w:p w:rsidR="000F2842" w:rsidRDefault="000F2842" w:rsidP="00797FAF">
      <w:pPr>
        <w:pStyle w:val="Titre1"/>
        <w:spacing w:before="0" w:after="120"/>
        <w:jc w:val="both"/>
        <w:rPr>
          <w:rFonts w:ascii="Marianne" w:eastAsia="Times New Roman" w:hAnsi="Marianne" w:cs="Arial"/>
          <w:b/>
          <w:color w:val="000000" w:themeColor="text1"/>
          <w:sz w:val="20"/>
          <w:szCs w:val="20"/>
          <w:lang w:eastAsia="fr-FR"/>
        </w:rPr>
      </w:pPr>
    </w:p>
    <w:p w:rsidR="005B41D5" w:rsidRDefault="005B41D5" w:rsidP="005B41D5">
      <w:pPr>
        <w:rPr>
          <w:b/>
          <w:lang w:eastAsia="fr-FR"/>
        </w:rPr>
      </w:pPr>
      <w:r w:rsidRPr="005B41D5">
        <w:rPr>
          <w:b/>
          <w:lang w:eastAsia="fr-FR"/>
        </w:rPr>
        <w:t>SPECIFICITES DE L’AMI</w:t>
      </w:r>
    </w:p>
    <w:p w:rsidR="005B41D5" w:rsidRPr="005B41D5" w:rsidRDefault="005B41D5" w:rsidP="005B41D5">
      <w:pPr>
        <w:rPr>
          <w:b/>
          <w:lang w:eastAsia="fr-FR"/>
        </w:rPr>
      </w:pPr>
    </w:p>
    <w:p w:rsidR="00797FAF" w:rsidRPr="000F2842" w:rsidRDefault="00797FAF" w:rsidP="00AC0AE6">
      <w:pPr>
        <w:pStyle w:val="Paragraphedeliste"/>
        <w:numPr>
          <w:ilvl w:val="0"/>
          <w:numId w:val="8"/>
        </w:numPr>
        <w:jc w:val="both"/>
        <w:rPr>
          <w:rFonts w:ascii="Marianne" w:hAnsi="Marianne"/>
          <w:szCs w:val="20"/>
          <w:lang w:eastAsia="fr-FR"/>
        </w:rPr>
      </w:pPr>
      <w:r w:rsidRPr="000F2842">
        <w:rPr>
          <w:rFonts w:ascii="Marianne" w:hAnsi="Marianne" w:cs="LiberationSans"/>
          <w:szCs w:val="20"/>
          <w:lang w:eastAsia="fr-FR"/>
        </w:rPr>
        <w:t>Un seul projet peut être présenté par structure,</w:t>
      </w:r>
    </w:p>
    <w:p w:rsidR="00797FAF" w:rsidRPr="00C54366" w:rsidRDefault="00797FAF" w:rsidP="00797FAF">
      <w:pPr>
        <w:pStyle w:val="Paragraphedeliste"/>
        <w:jc w:val="both"/>
        <w:rPr>
          <w:rFonts w:ascii="Marianne" w:hAnsi="Marianne" w:cs="LiberationSans"/>
          <w:szCs w:val="20"/>
          <w:lang w:eastAsia="fr-FR"/>
        </w:rPr>
      </w:pPr>
    </w:p>
    <w:p w:rsidR="00797FAF" w:rsidRPr="00C54366" w:rsidRDefault="00797FAF" w:rsidP="00AC0AE6">
      <w:pPr>
        <w:pStyle w:val="Paragraphedeliste"/>
        <w:numPr>
          <w:ilvl w:val="0"/>
          <w:numId w:val="9"/>
        </w:numPr>
        <w:jc w:val="both"/>
        <w:rPr>
          <w:rFonts w:ascii="Marianne" w:hAnsi="Marianne" w:cs="LiberationSans"/>
          <w:szCs w:val="20"/>
          <w:lang w:eastAsia="fr-FR"/>
        </w:rPr>
      </w:pPr>
      <w:r w:rsidRPr="00C54366">
        <w:rPr>
          <w:rFonts w:ascii="Marianne" w:hAnsi="Marianne" w:cs="LiberationSans"/>
          <w:szCs w:val="20"/>
          <w:lang w:eastAsia="fr-FR"/>
        </w:rPr>
        <w:t xml:space="preserve">Un projet peut réunir un ou plusieurs partenaires autour d’une dynamique commune sur l’emploi et les métiers. </w:t>
      </w:r>
    </w:p>
    <w:p w:rsidR="00797FAF" w:rsidRPr="00F0214A" w:rsidRDefault="00797FAF" w:rsidP="00797FAF">
      <w:pPr>
        <w:spacing w:after="0"/>
        <w:jc w:val="both"/>
        <w:rPr>
          <w:rFonts w:ascii="Marianne" w:hAnsi="Marianne" w:cs="LiberationSans"/>
          <w:szCs w:val="20"/>
          <w:lang w:eastAsia="fr-FR"/>
        </w:rPr>
      </w:pPr>
    </w:p>
    <w:p w:rsidR="00797FAF" w:rsidRPr="00C54366" w:rsidRDefault="00797FAF" w:rsidP="00797FAF">
      <w:pPr>
        <w:pStyle w:val="Paragraphedeliste"/>
        <w:numPr>
          <w:ilvl w:val="0"/>
          <w:numId w:val="4"/>
        </w:numPr>
        <w:jc w:val="both"/>
        <w:rPr>
          <w:rFonts w:ascii="Marianne" w:hAnsi="Marianne" w:cs="LiberationSans"/>
          <w:szCs w:val="20"/>
          <w:lang w:eastAsia="fr-FR"/>
        </w:rPr>
      </w:pPr>
      <w:r w:rsidRPr="00C54366">
        <w:rPr>
          <w:rFonts w:ascii="Marianne" w:hAnsi="Marianne" w:cs="LiberationSans"/>
          <w:szCs w:val="20"/>
          <w:lang w:eastAsia="fr-FR"/>
        </w:rPr>
        <w:t xml:space="preserve">Le porteur de projet s’engage à respecter </w:t>
      </w:r>
      <w:r w:rsidR="005B41D5">
        <w:rPr>
          <w:rFonts w:ascii="Marianne" w:hAnsi="Marianne" w:cs="LiberationSans"/>
          <w:szCs w:val="20"/>
          <w:lang w:eastAsia="fr-FR"/>
        </w:rPr>
        <w:t xml:space="preserve">scrupuleusement </w:t>
      </w:r>
      <w:r w:rsidRPr="00C54366">
        <w:rPr>
          <w:rFonts w:ascii="Marianne" w:hAnsi="Marianne" w:cs="LiberationSans"/>
          <w:b/>
          <w:i/>
          <w:szCs w:val="20"/>
          <w:lang w:eastAsia="fr-FR"/>
        </w:rPr>
        <w:t xml:space="preserve">les chartes </w:t>
      </w:r>
      <w:r w:rsidR="005B41D5">
        <w:rPr>
          <w:rFonts w:ascii="Marianne" w:hAnsi="Marianne" w:cs="LiberationSans"/>
          <w:b/>
          <w:i/>
          <w:szCs w:val="20"/>
          <w:lang w:eastAsia="fr-FR"/>
        </w:rPr>
        <w:t xml:space="preserve">du </w:t>
      </w:r>
      <w:r w:rsidRPr="00C54366">
        <w:rPr>
          <w:rFonts w:ascii="Marianne" w:hAnsi="Marianne" w:cs="LiberationSans"/>
          <w:b/>
          <w:i/>
          <w:szCs w:val="20"/>
          <w:lang w:eastAsia="fr-FR"/>
        </w:rPr>
        <w:t xml:space="preserve">Gouvernement et </w:t>
      </w:r>
      <w:r w:rsidR="003D2181">
        <w:rPr>
          <w:rFonts w:ascii="Marianne" w:hAnsi="Marianne" w:cs="LiberationSans"/>
          <w:b/>
          <w:i/>
          <w:szCs w:val="20"/>
          <w:lang w:eastAsia="fr-FR"/>
        </w:rPr>
        <w:t xml:space="preserve">de </w:t>
      </w:r>
      <w:r w:rsidRPr="00C54366">
        <w:rPr>
          <w:rFonts w:ascii="Marianne" w:hAnsi="Marianne" w:cs="LiberationSans"/>
          <w:b/>
          <w:i/>
          <w:szCs w:val="20"/>
          <w:lang w:eastAsia="fr-FR"/>
        </w:rPr>
        <w:t xml:space="preserve">France Relance </w:t>
      </w:r>
      <w:r w:rsidR="00AC0AE6">
        <w:rPr>
          <w:rFonts w:ascii="Marianne" w:hAnsi="Marianne" w:cs="LiberationSans"/>
          <w:b/>
          <w:i/>
          <w:szCs w:val="20"/>
          <w:lang w:eastAsia="fr-FR"/>
        </w:rPr>
        <w:t xml:space="preserve">dont les fondamentaux sont </w:t>
      </w:r>
      <w:r w:rsidR="003D2181">
        <w:rPr>
          <w:rFonts w:ascii="Marianne" w:hAnsi="Marianne" w:cs="LiberationSans"/>
          <w:b/>
          <w:i/>
          <w:szCs w:val="20"/>
          <w:lang w:eastAsia="fr-FR"/>
        </w:rPr>
        <w:t>précisé</w:t>
      </w:r>
      <w:r w:rsidR="00AC0AE6">
        <w:rPr>
          <w:rFonts w:ascii="Marianne" w:hAnsi="Marianne" w:cs="LiberationSans"/>
          <w:b/>
          <w:i/>
          <w:szCs w:val="20"/>
          <w:lang w:eastAsia="fr-FR"/>
        </w:rPr>
        <w:t>s</w:t>
      </w:r>
      <w:r w:rsidR="003D2181">
        <w:rPr>
          <w:rFonts w:ascii="Marianne" w:hAnsi="Marianne" w:cs="LiberationSans"/>
          <w:b/>
          <w:i/>
          <w:szCs w:val="20"/>
          <w:lang w:eastAsia="fr-FR"/>
        </w:rPr>
        <w:t xml:space="preserve"> dans le guide pratique de la campagne </w:t>
      </w:r>
      <w:r w:rsidRPr="00C54366">
        <w:rPr>
          <w:rFonts w:ascii="Marianne" w:hAnsi="Marianne" w:cs="LiberationSans"/>
          <w:b/>
          <w:i/>
          <w:szCs w:val="20"/>
          <w:lang w:eastAsia="fr-FR"/>
        </w:rPr>
        <w:t xml:space="preserve">pour toute communication </w:t>
      </w:r>
      <w:r w:rsidRPr="00C54366">
        <w:rPr>
          <w:rFonts w:ascii="Marianne" w:hAnsi="Marianne" w:cs="LiberationSans"/>
          <w:szCs w:val="20"/>
          <w:lang w:eastAsia="fr-FR"/>
        </w:rPr>
        <w:t>(codes couleurs, typologie, format des affiches, kak</w:t>
      </w:r>
      <w:r w:rsidR="00AC0AE6">
        <w:rPr>
          <w:rFonts w:ascii="Marianne" w:hAnsi="Marianne" w:cs="LiberationSans"/>
          <w:szCs w:val="20"/>
          <w:lang w:eastAsia="fr-FR"/>
        </w:rPr>
        <w:t>é</w:t>
      </w:r>
      <w:r w:rsidRPr="00C54366">
        <w:rPr>
          <w:rFonts w:ascii="Marianne" w:hAnsi="Marianne" w:cs="LiberationSans"/>
          <w:szCs w:val="20"/>
          <w:lang w:eastAsia="fr-FR"/>
        </w:rPr>
        <w:t>mono, flyers)</w:t>
      </w:r>
    </w:p>
    <w:p w:rsidR="00797FAF" w:rsidRPr="00C54366" w:rsidRDefault="00797FAF" w:rsidP="00797FAF">
      <w:pPr>
        <w:pStyle w:val="Paragraphedeliste"/>
        <w:jc w:val="both"/>
        <w:rPr>
          <w:rFonts w:ascii="Marianne" w:hAnsi="Marianne"/>
          <w:szCs w:val="20"/>
          <w:lang w:eastAsia="fr-FR"/>
        </w:rPr>
      </w:pPr>
    </w:p>
    <w:p w:rsidR="00797FAF" w:rsidRDefault="00797FAF" w:rsidP="00797FAF">
      <w:pPr>
        <w:pStyle w:val="Paragraphedeliste"/>
        <w:numPr>
          <w:ilvl w:val="0"/>
          <w:numId w:val="4"/>
        </w:numPr>
        <w:jc w:val="both"/>
        <w:rPr>
          <w:rFonts w:ascii="Marianne" w:hAnsi="Marianne" w:cs="LiberationSans"/>
          <w:szCs w:val="20"/>
          <w:lang w:eastAsia="fr-FR"/>
        </w:rPr>
      </w:pPr>
      <w:r w:rsidRPr="00C54366">
        <w:rPr>
          <w:rFonts w:ascii="Marianne" w:hAnsi="Marianne" w:cs="LiberationSans"/>
          <w:szCs w:val="20"/>
          <w:lang w:eastAsia="fr-FR"/>
        </w:rPr>
        <w:t>Le porteur de projet s’engage à respecter le format des outils réseaux sociaux (</w:t>
      </w:r>
      <w:proofErr w:type="spellStart"/>
      <w:r w:rsidRPr="00C54366">
        <w:rPr>
          <w:rFonts w:ascii="Marianne" w:hAnsi="Marianne" w:cs="LiberationSans"/>
          <w:szCs w:val="20"/>
          <w:lang w:eastAsia="fr-FR"/>
        </w:rPr>
        <w:t>Linkedin</w:t>
      </w:r>
      <w:proofErr w:type="spellEnd"/>
      <w:r w:rsidRPr="00C54366">
        <w:rPr>
          <w:rFonts w:ascii="Marianne" w:hAnsi="Marianne" w:cs="LiberationSans"/>
          <w:szCs w:val="20"/>
          <w:lang w:eastAsia="fr-FR"/>
        </w:rPr>
        <w:t>, Facebook, Instagram, Twitter et YouTube).</w:t>
      </w:r>
    </w:p>
    <w:p w:rsidR="00797FAF" w:rsidRPr="00F0214A" w:rsidRDefault="00797FAF" w:rsidP="00797FAF">
      <w:pPr>
        <w:pStyle w:val="Paragraphedeliste"/>
        <w:rPr>
          <w:rFonts w:ascii="Marianne" w:hAnsi="Marianne" w:cs="LiberationSans"/>
          <w:szCs w:val="20"/>
          <w:lang w:eastAsia="fr-FR"/>
        </w:rPr>
      </w:pPr>
    </w:p>
    <w:p w:rsidR="00797FAF" w:rsidRDefault="00797FAF" w:rsidP="00797FAF">
      <w:pPr>
        <w:pStyle w:val="Paragraphedeliste"/>
        <w:numPr>
          <w:ilvl w:val="0"/>
          <w:numId w:val="4"/>
        </w:numPr>
        <w:jc w:val="both"/>
        <w:rPr>
          <w:rFonts w:ascii="Marianne" w:hAnsi="Marianne" w:cs="LiberationSans"/>
          <w:szCs w:val="20"/>
          <w:lang w:eastAsia="fr-FR"/>
        </w:rPr>
      </w:pPr>
      <w:r w:rsidRPr="00F0214A">
        <w:rPr>
          <w:rFonts w:ascii="Marianne" w:hAnsi="Marianne" w:cs="LiberationSans"/>
          <w:szCs w:val="20"/>
          <w:lang w:eastAsia="fr-FR"/>
        </w:rPr>
        <w:t xml:space="preserve">Le porteur de projet s’engage à respecter le format des </w:t>
      </w:r>
      <w:proofErr w:type="spellStart"/>
      <w:r w:rsidRPr="00F0214A">
        <w:rPr>
          <w:rFonts w:ascii="Marianne" w:hAnsi="Marianne" w:cs="LiberationSans"/>
          <w:szCs w:val="20"/>
          <w:lang w:eastAsia="fr-FR"/>
        </w:rPr>
        <w:t>packshots</w:t>
      </w:r>
      <w:proofErr w:type="spellEnd"/>
      <w:r w:rsidRPr="00F0214A">
        <w:rPr>
          <w:rFonts w:ascii="Marianne" w:hAnsi="Marianne" w:cs="LiberationSans"/>
          <w:szCs w:val="20"/>
          <w:lang w:eastAsia="fr-FR"/>
        </w:rPr>
        <w:t xml:space="preserve"> </w:t>
      </w:r>
      <w:r>
        <w:rPr>
          <w:rFonts w:ascii="Marianne" w:hAnsi="Marianne" w:cs="LiberationSans"/>
          <w:szCs w:val="20"/>
          <w:lang w:eastAsia="fr-FR"/>
        </w:rPr>
        <w:t>de la campagne pour la</w:t>
      </w:r>
      <w:r w:rsidRPr="00F0214A">
        <w:rPr>
          <w:rFonts w:ascii="Marianne" w:hAnsi="Marianne" w:cs="LiberationSans"/>
          <w:szCs w:val="20"/>
          <w:lang w:eastAsia="fr-FR"/>
        </w:rPr>
        <w:t xml:space="preserve"> réalisation de vidéos.</w:t>
      </w:r>
    </w:p>
    <w:p w:rsidR="00797FAF" w:rsidRPr="00F0214A" w:rsidRDefault="00797FAF" w:rsidP="00797FAF">
      <w:pPr>
        <w:pStyle w:val="Paragraphedeliste"/>
        <w:rPr>
          <w:rFonts w:ascii="Marianne" w:hAnsi="Marianne" w:cs="LiberationSans"/>
          <w:szCs w:val="20"/>
          <w:lang w:eastAsia="fr-FR"/>
        </w:rPr>
      </w:pPr>
    </w:p>
    <w:p w:rsidR="00797FAF" w:rsidRPr="00F0214A" w:rsidRDefault="00797FAF" w:rsidP="00797FAF">
      <w:pPr>
        <w:jc w:val="both"/>
        <w:rPr>
          <w:rFonts w:ascii="Marianne" w:hAnsi="Marianne" w:cs="LiberationSans"/>
          <w:szCs w:val="20"/>
          <w:lang w:eastAsia="fr-FR"/>
        </w:rPr>
      </w:pPr>
      <w:r w:rsidRPr="00F0214A">
        <w:rPr>
          <w:rFonts w:ascii="Marianne" w:eastAsia="Times New Roman" w:hAnsi="Marianne" w:cs="Arial"/>
          <w:szCs w:val="20"/>
          <w:lang w:eastAsia="fr-FR"/>
        </w:rPr>
        <w:t xml:space="preserve">A </w:t>
      </w:r>
      <w:r w:rsidR="003D2181">
        <w:rPr>
          <w:rFonts w:ascii="Marianne" w:eastAsia="Times New Roman" w:hAnsi="Marianne" w:cs="Arial"/>
          <w:szCs w:val="20"/>
          <w:lang w:eastAsia="fr-FR"/>
        </w:rPr>
        <w:t>titre d’exemple,</w:t>
      </w:r>
      <w:r w:rsidRPr="00F0214A">
        <w:rPr>
          <w:rFonts w:ascii="Marianne" w:eastAsia="Times New Roman" w:hAnsi="Marianne" w:cs="Arial"/>
          <w:szCs w:val="20"/>
          <w:lang w:eastAsia="fr-FR"/>
        </w:rPr>
        <w:t xml:space="preserve"> pourront faire l’objet d’un soutien financier</w:t>
      </w:r>
      <w:r w:rsidRPr="00F0214A">
        <w:rPr>
          <w:rFonts w:ascii="Calibri" w:eastAsia="Times New Roman" w:hAnsi="Calibri" w:cs="Calibri"/>
          <w:szCs w:val="20"/>
          <w:lang w:eastAsia="fr-FR"/>
        </w:rPr>
        <w:t> </w:t>
      </w:r>
      <w:r w:rsidRPr="00F0214A">
        <w:rPr>
          <w:rFonts w:ascii="Marianne" w:eastAsia="Times New Roman" w:hAnsi="Marianne" w:cs="Arial"/>
          <w:szCs w:val="20"/>
          <w:lang w:eastAsia="fr-FR"/>
        </w:rPr>
        <w:t xml:space="preserve">: </w:t>
      </w:r>
    </w:p>
    <w:p w:rsidR="00797FAF" w:rsidRPr="00D94E32" w:rsidRDefault="00797FAF" w:rsidP="00797FAF">
      <w:pPr>
        <w:pStyle w:val="Paragraphedeliste"/>
        <w:numPr>
          <w:ilvl w:val="0"/>
          <w:numId w:val="4"/>
        </w:numPr>
        <w:suppressAutoHyphens w:val="0"/>
        <w:spacing w:after="0"/>
        <w:rPr>
          <w:rFonts w:ascii="Marianne" w:eastAsia="Times New Roman" w:hAnsi="Marianne" w:cs="Arial"/>
          <w:szCs w:val="20"/>
          <w:lang w:eastAsia="fr-FR"/>
        </w:rPr>
      </w:pPr>
      <w:r>
        <w:rPr>
          <w:rFonts w:ascii="Marianne" w:eastAsia="Times New Roman" w:hAnsi="Marianne" w:cs="Arial"/>
          <w:szCs w:val="20"/>
          <w:lang w:eastAsia="fr-FR"/>
        </w:rPr>
        <w:t>D</w:t>
      </w:r>
      <w:r w:rsidRPr="00D94E32">
        <w:rPr>
          <w:rFonts w:ascii="Marianne" w:eastAsia="Times New Roman" w:hAnsi="Marianne" w:cs="Arial"/>
          <w:szCs w:val="20"/>
          <w:lang w:eastAsia="fr-FR"/>
        </w:rPr>
        <w:t>es factures de supports de communication,</w:t>
      </w:r>
    </w:p>
    <w:p w:rsidR="00797FAF" w:rsidRPr="00D94E32" w:rsidRDefault="00797FAF" w:rsidP="00797FAF">
      <w:pPr>
        <w:pStyle w:val="Paragraphedeliste"/>
        <w:numPr>
          <w:ilvl w:val="0"/>
          <w:numId w:val="4"/>
        </w:numPr>
        <w:suppressAutoHyphens w:val="0"/>
        <w:spacing w:after="0"/>
        <w:rPr>
          <w:rFonts w:ascii="Marianne" w:eastAsia="Times New Roman" w:hAnsi="Marianne" w:cs="Arial"/>
          <w:szCs w:val="20"/>
          <w:lang w:eastAsia="fr-FR"/>
        </w:rPr>
      </w:pPr>
      <w:r>
        <w:rPr>
          <w:rFonts w:ascii="Marianne" w:eastAsia="Times New Roman" w:hAnsi="Marianne" w:cs="Arial"/>
          <w:szCs w:val="20"/>
          <w:lang w:eastAsia="fr-FR"/>
        </w:rPr>
        <w:t>D</w:t>
      </w:r>
      <w:r w:rsidRPr="00D94E32">
        <w:rPr>
          <w:rFonts w:ascii="Marianne" w:eastAsia="Times New Roman" w:hAnsi="Marianne" w:cs="Arial"/>
          <w:szCs w:val="20"/>
          <w:lang w:eastAsia="fr-FR"/>
        </w:rPr>
        <w:t>es prestations immatérielles,</w:t>
      </w:r>
    </w:p>
    <w:p w:rsidR="00797FAF" w:rsidRDefault="00797FAF" w:rsidP="00797FAF">
      <w:pPr>
        <w:pStyle w:val="Paragraphedeliste"/>
        <w:numPr>
          <w:ilvl w:val="0"/>
          <w:numId w:val="4"/>
        </w:numPr>
        <w:suppressAutoHyphens w:val="0"/>
        <w:spacing w:after="0"/>
        <w:rPr>
          <w:rFonts w:ascii="Marianne" w:eastAsia="Times New Roman" w:hAnsi="Marianne" w:cs="Arial"/>
          <w:szCs w:val="20"/>
          <w:lang w:eastAsia="fr-FR"/>
        </w:rPr>
      </w:pPr>
      <w:r>
        <w:rPr>
          <w:rFonts w:ascii="Marianne" w:eastAsia="Times New Roman" w:hAnsi="Marianne" w:cs="Arial"/>
          <w:szCs w:val="20"/>
          <w:lang w:eastAsia="fr-FR"/>
        </w:rPr>
        <w:t>D</w:t>
      </w:r>
      <w:r w:rsidRPr="00D94E32">
        <w:rPr>
          <w:rFonts w:ascii="Marianne" w:eastAsia="Times New Roman" w:hAnsi="Marianne" w:cs="Arial"/>
          <w:szCs w:val="20"/>
          <w:lang w:eastAsia="fr-FR"/>
        </w:rPr>
        <w:t>es prestations externes.</w:t>
      </w:r>
    </w:p>
    <w:p w:rsidR="00797FAF" w:rsidRPr="00F0214A" w:rsidRDefault="00797FAF" w:rsidP="00797FAF">
      <w:pPr>
        <w:pStyle w:val="Paragraphedeliste"/>
        <w:suppressAutoHyphens w:val="0"/>
        <w:spacing w:after="0"/>
        <w:rPr>
          <w:rFonts w:ascii="Marianne" w:eastAsia="Times New Roman" w:hAnsi="Marianne" w:cs="Arial"/>
          <w:szCs w:val="20"/>
          <w:lang w:eastAsia="fr-FR"/>
        </w:rPr>
      </w:pPr>
    </w:p>
    <w:p w:rsidR="00797FAF" w:rsidRPr="00F0214A" w:rsidRDefault="00797FAF" w:rsidP="00797FAF">
      <w:pPr>
        <w:suppressAutoHyphens w:val="0"/>
        <w:spacing w:after="0"/>
        <w:rPr>
          <w:rFonts w:ascii="Marianne" w:eastAsia="Times New Roman" w:hAnsi="Marianne" w:cs="Arial"/>
          <w:szCs w:val="20"/>
          <w:lang w:eastAsia="fr-FR"/>
        </w:rPr>
      </w:pPr>
      <w:r>
        <w:rPr>
          <w:rFonts w:ascii="Marianne" w:eastAsia="Times New Roman" w:hAnsi="Marianne" w:cs="Arial"/>
          <w:szCs w:val="20"/>
          <w:lang w:eastAsia="fr-FR"/>
        </w:rPr>
        <w:t>N</w:t>
      </w:r>
      <w:r w:rsidR="007806AF">
        <w:rPr>
          <w:rFonts w:ascii="Marianne" w:eastAsia="Times New Roman" w:hAnsi="Marianne" w:cs="Arial"/>
          <w:szCs w:val="20"/>
          <w:lang w:eastAsia="fr-FR"/>
        </w:rPr>
        <w:t>B</w:t>
      </w:r>
      <w:r w:rsidRPr="00F0214A">
        <w:rPr>
          <w:rFonts w:ascii="Calibri" w:eastAsia="Times New Roman" w:hAnsi="Calibri" w:cs="Calibri"/>
          <w:szCs w:val="20"/>
          <w:lang w:eastAsia="fr-FR"/>
        </w:rPr>
        <w:t> </w:t>
      </w:r>
      <w:r w:rsidRPr="00F0214A">
        <w:rPr>
          <w:rFonts w:ascii="Marianne" w:eastAsia="Times New Roman" w:hAnsi="Marianne" w:cs="Arial"/>
          <w:szCs w:val="20"/>
          <w:lang w:eastAsia="fr-FR"/>
        </w:rPr>
        <w:t xml:space="preserve">: le temps passé par la structure porteuse ne sera pas pris en charge. </w:t>
      </w:r>
    </w:p>
    <w:p w:rsidR="00797FAF" w:rsidRDefault="00797FAF" w:rsidP="00797FAF">
      <w:pPr>
        <w:spacing w:after="120"/>
        <w:rPr>
          <w:rFonts w:ascii="Marianne" w:hAnsi="Marianne" w:cs="Arial"/>
          <w:szCs w:val="20"/>
        </w:rPr>
      </w:pPr>
    </w:p>
    <w:p w:rsidR="003D2181" w:rsidRDefault="003D2181" w:rsidP="003D2181">
      <w:pPr>
        <w:spacing w:after="0"/>
        <w:jc w:val="both"/>
        <w:rPr>
          <w:rFonts w:ascii="Marianne" w:hAnsi="Marianne" w:cs="LiberationSans"/>
          <w:szCs w:val="20"/>
          <w:lang w:eastAsia="fr-FR"/>
        </w:rPr>
      </w:pPr>
      <w:r>
        <w:rPr>
          <w:rFonts w:ascii="Marianne" w:hAnsi="Marianne" w:cs="LiberationSans"/>
          <w:szCs w:val="20"/>
          <w:lang w:eastAsia="fr-FR"/>
        </w:rPr>
        <w:t>Toute information complémentaire relative à cet AMI peut être obtenue par courriel à l’adresse</w:t>
      </w:r>
      <w:r>
        <w:rPr>
          <w:rFonts w:ascii="Calibri" w:hAnsi="Calibri" w:cs="Calibri"/>
          <w:szCs w:val="20"/>
          <w:lang w:eastAsia="fr-FR"/>
        </w:rPr>
        <w:t> </w:t>
      </w:r>
      <w:r>
        <w:rPr>
          <w:rFonts w:ascii="Marianne" w:hAnsi="Marianne" w:cs="LiberationSans"/>
          <w:szCs w:val="20"/>
          <w:lang w:eastAsia="fr-FR"/>
        </w:rPr>
        <w:t>:</w:t>
      </w:r>
    </w:p>
    <w:p w:rsidR="003D2181" w:rsidRPr="003D2181" w:rsidRDefault="00482ADF" w:rsidP="007806AF">
      <w:pPr>
        <w:spacing w:after="0"/>
        <w:jc w:val="center"/>
        <w:rPr>
          <w:rFonts w:ascii="Marianne" w:hAnsi="Marianne" w:cs="Calibri"/>
          <w:b/>
          <w:szCs w:val="20"/>
        </w:rPr>
      </w:pPr>
      <w:hyperlink r:id="rId10" w:history="1">
        <w:r w:rsidR="003D2181" w:rsidRPr="003D2181">
          <w:rPr>
            <w:rStyle w:val="Lienhypertexte"/>
            <w:rFonts w:ascii="Marianne" w:hAnsi="Marianne"/>
            <w:b/>
          </w:rPr>
          <w:t>relance.draaf-centre-val-de-loire</w:t>
        </w:r>
        <w:r w:rsidR="003D2181" w:rsidRPr="003D2181">
          <w:rPr>
            <w:rStyle w:val="Lienhypertexte"/>
            <w:rFonts w:ascii="Marianne" w:hAnsi="Marianne"/>
            <w:b/>
            <w:szCs w:val="20"/>
          </w:rPr>
          <w:t>@agriculture.gou</w:t>
        </w:r>
        <w:r w:rsidR="003D2181" w:rsidRPr="003D2181">
          <w:rPr>
            <w:rStyle w:val="Lienhypertexte"/>
            <w:rFonts w:ascii="Marianne" w:hAnsi="Marianne"/>
            <w:b/>
          </w:rPr>
          <w:t>v.</w:t>
        </w:r>
        <w:r w:rsidR="003D2181" w:rsidRPr="003D2181">
          <w:rPr>
            <w:rStyle w:val="Lienhypertexte"/>
            <w:rFonts w:ascii="Marianne" w:hAnsi="Marianne"/>
            <w:b/>
            <w:szCs w:val="20"/>
          </w:rPr>
          <w:t>fr</w:t>
        </w:r>
      </w:hyperlink>
    </w:p>
    <w:p w:rsidR="003D2181" w:rsidRDefault="003D2181" w:rsidP="00797FAF">
      <w:pPr>
        <w:spacing w:after="120"/>
        <w:rPr>
          <w:rFonts w:ascii="Marianne" w:hAnsi="Marianne" w:cs="Arial"/>
          <w:szCs w:val="20"/>
        </w:rPr>
      </w:pPr>
    </w:p>
    <w:p w:rsidR="005B41D5" w:rsidRPr="00F16108" w:rsidRDefault="005B41D5" w:rsidP="005B41D5">
      <w:pPr>
        <w:spacing w:after="0"/>
        <w:jc w:val="both"/>
        <w:rPr>
          <w:rFonts w:ascii="Marianne" w:hAnsi="Marianne" w:cs="Arial"/>
          <w:szCs w:val="20"/>
        </w:rPr>
      </w:pPr>
      <w:r w:rsidRPr="00F0214A">
        <w:rPr>
          <w:rFonts w:ascii="Marianne" w:hAnsi="Marianne" w:cs="Arial"/>
          <w:szCs w:val="20"/>
        </w:rPr>
        <w:t>Les dossiers de candidature d</w:t>
      </w:r>
      <w:r w:rsidR="003D2181">
        <w:rPr>
          <w:rFonts w:ascii="Marianne" w:hAnsi="Marianne" w:cs="Arial"/>
          <w:szCs w:val="20"/>
        </w:rPr>
        <w:t>evron</w:t>
      </w:r>
      <w:r>
        <w:rPr>
          <w:rFonts w:ascii="Marianne" w:hAnsi="Marianne" w:cs="Arial"/>
          <w:szCs w:val="20"/>
        </w:rPr>
        <w:t xml:space="preserve">t être transmis </w:t>
      </w:r>
      <w:r w:rsidR="003D2181">
        <w:rPr>
          <w:rFonts w:ascii="Marianne" w:hAnsi="Marianne" w:cs="Arial"/>
          <w:szCs w:val="20"/>
        </w:rPr>
        <w:t xml:space="preserve">en format PDF à cette même </w:t>
      </w:r>
      <w:r w:rsidRPr="00F0214A">
        <w:rPr>
          <w:rFonts w:ascii="Marianne" w:hAnsi="Marianne" w:cs="Arial"/>
          <w:szCs w:val="20"/>
        </w:rPr>
        <w:t xml:space="preserve">adresse </w:t>
      </w:r>
      <w:r w:rsidRPr="003D2181">
        <w:rPr>
          <w:rFonts w:ascii="Marianne" w:hAnsi="Marianne" w:cs="Arial"/>
          <w:b/>
          <w:szCs w:val="20"/>
        </w:rPr>
        <w:t>avant le 4 octobre 2021 avec le libellé «</w:t>
      </w:r>
      <w:r w:rsidRPr="003D2181">
        <w:rPr>
          <w:rFonts w:ascii="Calibri" w:hAnsi="Calibri" w:cs="Calibri"/>
          <w:b/>
          <w:szCs w:val="20"/>
        </w:rPr>
        <w:t> </w:t>
      </w:r>
      <w:r w:rsidRPr="003D2181">
        <w:rPr>
          <w:rFonts w:ascii="Marianne" w:hAnsi="Marianne" w:cs="Arial"/>
          <w:b/>
          <w:szCs w:val="20"/>
        </w:rPr>
        <w:t>campagne de communication métiers</w:t>
      </w:r>
      <w:r w:rsidRPr="003D2181">
        <w:rPr>
          <w:rFonts w:ascii="Calibri" w:hAnsi="Calibri" w:cs="Calibri"/>
          <w:b/>
          <w:szCs w:val="20"/>
        </w:rPr>
        <w:t> »</w:t>
      </w:r>
      <w:r w:rsidRPr="003D2181">
        <w:rPr>
          <w:rFonts w:ascii="Marianne" w:hAnsi="Marianne" w:cs="Arial"/>
          <w:b/>
          <w:szCs w:val="20"/>
        </w:rPr>
        <w:t>.</w:t>
      </w:r>
    </w:p>
    <w:p w:rsidR="005B41D5" w:rsidRDefault="005B41D5" w:rsidP="005B41D5">
      <w:pPr>
        <w:spacing w:after="0"/>
        <w:jc w:val="both"/>
        <w:rPr>
          <w:rFonts w:ascii="Marianne" w:hAnsi="Marianne" w:cs="LiberationSans"/>
          <w:szCs w:val="20"/>
          <w:lang w:eastAsia="fr-FR"/>
        </w:rPr>
      </w:pPr>
    </w:p>
    <w:p w:rsidR="00797FAF" w:rsidRDefault="00797FAF" w:rsidP="00797FAF">
      <w:pPr>
        <w:suppressAutoHyphens w:val="0"/>
        <w:spacing w:after="0"/>
        <w:rPr>
          <w:rFonts w:ascii="Marianne" w:hAnsi="Marianne" w:cs="LiberationSans"/>
          <w:szCs w:val="20"/>
          <w:lang w:eastAsia="fr-FR"/>
        </w:rPr>
      </w:pPr>
    </w:p>
    <w:p w:rsidR="00797FAF" w:rsidRDefault="00797FAF" w:rsidP="00797FAF">
      <w:pPr>
        <w:suppressAutoHyphens w:val="0"/>
        <w:spacing w:after="0"/>
        <w:rPr>
          <w:rFonts w:ascii="Marianne" w:hAnsi="Marianne" w:cs="LiberationSans"/>
          <w:szCs w:val="20"/>
          <w:lang w:eastAsia="fr-FR"/>
        </w:rPr>
      </w:pPr>
    </w:p>
    <w:p w:rsidR="00797FAF" w:rsidRPr="00F0214A" w:rsidRDefault="00797FAF" w:rsidP="00797FAF">
      <w:pPr>
        <w:jc w:val="center"/>
        <w:rPr>
          <w:rFonts w:ascii="Marianne" w:eastAsia="Arial Unicode MS" w:hAnsi="Marianne" w:cs="Times New Roman"/>
          <w:bCs/>
          <w:iCs/>
          <w:caps/>
          <w:color w:val="00000A"/>
          <w:spacing w:val="15"/>
          <w:szCs w:val="20"/>
          <w:lang w:eastAsia="fr-FR"/>
        </w:rPr>
      </w:pPr>
      <w:r>
        <w:rPr>
          <w:rFonts w:ascii="Marianne" w:hAnsi="Marianne" w:cs="LiberationSans"/>
          <w:szCs w:val="20"/>
          <w:lang w:eastAsia="fr-FR"/>
        </w:rPr>
        <w:br w:type="page"/>
      </w:r>
      <w:r>
        <w:rPr>
          <w:rFonts w:ascii="Marianne" w:eastAsia="Arial Unicode MS" w:hAnsi="Marianne" w:cs="Times New Roman"/>
          <w:iCs/>
          <w:color w:val="00000A"/>
          <w:spacing w:val="15"/>
          <w:szCs w:val="20"/>
          <w:lang w:eastAsia="fr-FR"/>
        </w:rPr>
        <w:lastRenderedPageBreak/>
        <w:t>F</w:t>
      </w:r>
      <w:r w:rsidRPr="00F0214A">
        <w:rPr>
          <w:rFonts w:ascii="Marianne" w:eastAsia="Arial Unicode MS" w:hAnsi="Marianne" w:cs="Times New Roman"/>
          <w:bCs/>
          <w:iCs/>
          <w:caps/>
          <w:color w:val="00000A"/>
          <w:spacing w:val="15"/>
          <w:szCs w:val="20"/>
          <w:lang w:eastAsia="fr-FR"/>
        </w:rPr>
        <w:t>ICHE DE CANDIDATURE</w:t>
      </w:r>
    </w:p>
    <w:p w:rsidR="00797FAF" w:rsidRDefault="00797FAF" w:rsidP="00797FAF">
      <w:pPr>
        <w:jc w:val="center"/>
        <w:rPr>
          <w:rFonts w:ascii="Marianne" w:hAnsi="Marianne" w:cs="Arial"/>
          <w:szCs w:val="20"/>
          <w:lang w:eastAsia="fr-FR"/>
        </w:rPr>
      </w:pPr>
      <w:r w:rsidRPr="00F0214A">
        <w:rPr>
          <w:rFonts w:ascii="Marianne" w:hAnsi="Marianne" w:cs="Arial"/>
          <w:szCs w:val="20"/>
          <w:lang w:eastAsia="fr-FR"/>
        </w:rPr>
        <w:t xml:space="preserve">Appel à manifestation d’intérêt </w:t>
      </w:r>
    </w:p>
    <w:p w:rsidR="00797FAF" w:rsidRPr="00F0214A" w:rsidRDefault="00797FAF" w:rsidP="00797FAF">
      <w:pPr>
        <w:jc w:val="center"/>
        <w:rPr>
          <w:rFonts w:ascii="Marianne" w:hAnsi="Marianne" w:cs="Arial"/>
          <w:szCs w:val="20"/>
        </w:rPr>
      </w:pPr>
      <w:r>
        <w:rPr>
          <w:rFonts w:ascii="Marianne" w:hAnsi="Marianne" w:cs="Arial"/>
          <w:szCs w:val="20"/>
          <w:lang w:eastAsia="fr-FR"/>
        </w:rPr>
        <w:t>Campagne de communication sur les métiers de l’agriculture, de l’agroalimentaire, du paysage, de la forêt</w:t>
      </w:r>
      <w:r w:rsidR="003D2181">
        <w:rPr>
          <w:rFonts w:ascii="Marianne" w:hAnsi="Marianne" w:cs="Arial"/>
          <w:szCs w:val="20"/>
          <w:lang w:eastAsia="fr-FR"/>
        </w:rPr>
        <w:t>,</w:t>
      </w:r>
      <w:r>
        <w:rPr>
          <w:rFonts w:ascii="Marianne" w:hAnsi="Marianne" w:cs="Arial"/>
          <w:szCs w:val="20"/>
          <w:lang w:eastAsia="fr-FR"/>
        </w:rPr>
        <w:t xml:space="preserve"> de l’aquaculture et de la pêche</w:t>
      </w:r>
    </w:p>
    <w:p w:rsidR="00797FAF" w:rsidRPr="00F0214A" w:rsidRDefault="00797FAF" w:rsidP="00797FAF">
      <w:pPr>
        <w:rPr>
          <w:rFonts w:ascii="Marianne" w:hAnsi="Marianne" w:cs="Arial"/>
          <w:szCs w:val="20"/>
        </w:rPr>
      </w:pPr>
    </w:p>
    <w:p w:rsidR="00546F9A" w:rsidRDefault="00797FAF" w:rsidP="00797FAF">
      <w:pPr>
        <w:pStyle w:val="Paragraphedeliste"/>
        <w:numPr>
          <w:ilvl w:val="0"/>
          <w:numId w:val="2"/>
        </w:numPr>
        <w:rPr>
          <w:rFonts w:ascii="Marianne" w:hAnsi="Marianne" w:cs="Arial"/>
          <w:szCs w:val="20"/>
        </w:rPr>
      </w:pPr>
      <w:r>
        <w:rPr>
          <w:rFonts w:ascii="Marianne" w:hAnsi="Marianne" w:cs="Arial"/>
          <w:szCs w:val="20"/>
        </w:rPr>
        <w:t>Porteur du projet</w:t>
      </w:r>
      <w:r w:rsidR="00546F9A">
        <w:rPr>
          <w:rFonts w:ascii="Marianne" w:hAnsi="Marianne" w:cs="Arial"/>
          <w:szCs w:val="20"/>
        </w:rPr>
        <w:t xml:space="preserve"> </w:t>
      </w:r>
    </w:p>
    <w:p w:rsidR="00797FAF" w:rsidRPr="00546F9A" w:rsidRDefault="00546F9A" w:rsidP="00546F9A">
      <w:pPr>
        <w:rPr>
          <w:rFonts w:ascii="Marianne" w:hAnsi="Marianne" w:cs="Arial"/>
          <w:szCs w:val="20"/>
        </w:rPr>
      </w:pPr>
      <w:r w:rsidRPr="00546F9A">
        <w:rPr>
          <w:rFonts w:ascii="Marianne" w:hAnsi="Marianne" w:cs="Arial"/>
          <w:szCs w:val="20"/>
        </w:rPr>
        <w:t>(</w:t>
      </w:r>
      <w:proofErr w:type="gramStart"/>
      <w:r w:rsidRPr="00546F9A">
        <w:rPr>
          <w:rFonts w:ascii="Marianne" w:hAnsi="Marianne" w:cs="Arial"/>
          <w:szCs w:val="20"/>
        </w:rPr>
        <w:t>n</w:t>
      </w:r>
      <w:proofErr w:type="gramEnd"/>
      <w:r w:rsidRPr="00546F9A">
        <w:rPr>
          <w:rFonts w:ascii="Marianne" w:hAnsi="Marianne" w:cs="Arial"/>
          <w:szCs w:val="20"/>
        </w:rPr>
        <w:t>°</w:t>
      </w:r>
      <w:r w:rsidR="000307BC">
        <w:rPr>
          <w:rFonts w:ascii="Marianne" w:hAnsi="Marianne" w:cs="Arial"/>
          <w:szCs w:val="20"/>
        </w:rPr>
        <w:t xml:space="preserve"> </w:t>
      </w:r>
      <w:r w:rsidRPr="00546F9A">
        <w:rPr>
          <w:rFonts w:ascii="Marianne" w:hAnsi="Marianne" w:cs="Arial"/>
          <w:szCs w:val="20"/>
        </w:rPr>
        <w:t>Siret, adresse, dénomination, contact mail, téléphone)</w:t>
      </w:r>
    </w:p>
    <w:p w:rsidR="00F16108" w:rsidRDefault="00797FAF" w:rsidP="00F16108">
      <w:pPr>
        <w:rPr>
          <w:rFonts w:ascii="Marianne" w:hAnsi="Marianne" w:cs="Arial"/>
          <w:szCs w:val="20"/>
        </w:rPr>
      </w:pPr>
      <w:r w:rsidRPr="00F0214A">
        <w:rPr>
          <w:rFonts w:ascii="Marianne" w:hAnsi="Marianne" w:cs="Arial"/>
          <w:szCs w:val="20"/>
        </w:rPr>
        <w:t>…………………………………………………………………………………………………………………………………………………………………………</w:t>
      </w:r>
      <w:r w:rsidR="00F16108" w:rsidRPr="00F0214A">
        <w:rPr>
          <w:rFonts w:ascii="Marianne" w:hAnsi="Marianne" w:cs="Arial"/>
          <w:szCs w:val="20"/>
        </w:rPr>
        <w:t>…………………………………………………………………………………………………………………………………………………………………………</w:t>
      </w:r>
    </w:p>
    <w:p w:rsidR="00F16108" w:rsidRDefault="00F16108" w:rsidP="00F16108">
      <w:pPr>
        <w:pStyle w:val="Paragraphedeliste"/>
        <w:rPr>
          <w:rFonts w:ascii="Marianne" w:hAnsi="Marianne" w:cs="Arial"/>
          <w:szCs w:val="20"/>
        </w:rPr>
      </w:pPr>
    </w:p>
    <w:p w:rsidR="00797FAF" w:rsidRPr="00F0214A" w:rsidRDefault="00797FAF" w:rsidP="00F16108">
      <w:pPr>
        <w:pStyle w:val="Paragraphedeliste"/>
        <w:numPr>
          <w:ilvl w:val="0"/>
          <w:numId w:val="2"/>
        </w:numPr>
        <w:rPr>
          <w:rFonts w:ascii="Marianne" w:hAnsi="Marianne" w:cs="Arial"/>
          <w:szCs w:val="20"/>
        </w:rPr>
      </w:pPr>
      <w:r w:rsidRPr="00F0214A">
        <w:rPr>
          <w:rFonts w:ascii="Marianne" w:hAnsi="Marianne" w:cs="Arial"/>
          <w:szCs w:val="20"/>
        </w:rPr>
        <w:t>Intitulé du projet</w:t>
      </w:r>
    </w:p>
    <w:p w:rsidR="00F16108" w:rsidRDefault="00797FAF" w:rsidP="00F16108">
      <w:pPr>
        <w:rPr>
          <w:rFonts w:ascii="Marianne" w:hAnsi="Marianne" w:cs="Arial"/>
          <w:szCs w:val="20"/>
        </w:rPr>
      </w:pPr>
      <w:r w:rsidRPr="00F0214A">
        <w:rPr>
          <w:rFonts w:ascii="Marianne" w:hAnsi="Marianne" w:cs="Arial"/>
          <w:szCs w:val="20"/>
        </w:rPr>
        <w:t>…………………………………………………………………………………………………………………………………………………………………………</w:t>
      </w:r>
      <w:r w:rsidR="00F16108" w:rsidRPr="00F0214A">
        <w:rPr>
          <w:rFonts w:ascii="Marianne" w:hAnsi="Marianne" w:cs="Arial"/>
          <w:szCs w:val="20"/>
        </w:rPr>
        <w:t>…………………………………………………………………………………………………………………………………………………………………………</w:t>
      </w:r>
    </w:p>
    <w:p w:rsidR="00F16108" w:rsidRDefault="00F16108" w:rsidP="00F16108">
      <w:pPr>
        <w:pStyle w:val="Paragraphedeliste"/>
        <w:rPr>
          <w:rFonts w:ascii="Marianne" w:hAnsi="Marianne" w:cs="Arial"/>
          <w:szCs w:val="20"/>
        </w:rPr>
      </w:pPr>
    </w:p>
    <w:p w:rsidR="00797FAF" w:rsidRPr="00F0214A" w:rsidRDefault="00797FAF" w:rsidP="00F16108">
      <w:pPr>
        <w:pStyle w:val="Paragraphedeliste"/>
        <w:numPr>
          <w:ilvl w:val="0"/>
          <w:numId w:val="2"/>
        </w:numPr>
        <w:rPr>
          <w:rFonts w:ascii="Marianne" w:hAnsi="Marianne" w:cs="Arial"/>
          <w:szCs w:val="20"/>
        </w:rPr>
      </w:pPr>
      <w:r w:rsidRPr="00F0214A">
        <w:rPr>
          <w:rFonts w:ascii="Marianne" w:hAnsi="Marianne" w:cs="Arial"/>
          <w:szCs w:val="20"/>
        </w:rPr>
        <w:t xml:space="preserve">Mots-clés </w:t>
      </w:r>
      <w:r>
        <w:rPr>
          <w:rFonts w:ascii="Marianne" w:hAnsi="Marianne" w:cs="Arial"/>
          <w:szCs w:val="20"/>
        </w:rPr>
        <w:t>du</w:t>
      </w:r>
      <w:r w:rsidRPr="00F0214A">
        <w:rPr>
          <w:rFonts w:ascii="Marianne" w:hAnsi="Marianne" w:cs="Arial"/>
          <w:szCs w:val="20"/>
        </w:rPr>
        <w:t xml:space="preserve"> projet</w:t>
      </w:r>
    </w:p>
    <w:p w:rsidR="00546F9A" w:rsidRDefault="00797FAF" w:rsidP="00F16108">
      <w:pPr>
        <w:rPr>
          <w:rFonts w:ascii="Marianne" w:hAnsi="Marianne" w:cs="Arial"/>
          <w:szCs w:val="20"/>
        </w:rPr>
      </w:pPr>
      <w:r w:rsidRPr="00F0214A">
        <w:rPr>
          <w:rFonts w:ascii="Marianne" w:hAnsi="Marianne" w:cs="Arial"/>
          <w:szCs w:val="20"/>
        </w:rPr>
        <w:t>…………………………………………………………………………………………………………………………………………………………………………</w:t>
      </w:r>
      <w:r w:rsidR="00F16108" w:rsidRPr="00F0214A">
        <w:rPr>
          <w:rFonts w:ascii="Marianne" w:hAnsi="Marianne" w:cs="Arial"/>
          <w:szCs w:val="20"/>
        </w:rPr>
        <w:t>…………………………………………………………………………………………………………………………………………………………………………</w:t>
      </w:r>
    </w:p>
    <w:p w:rsidR="00546F9A" w:rsidRDefault="00546F9A" w:rsidP="00F16108">
      <w:pPr>
        <w:rPr>
          <w:rFonts w:ascii="Marianne" w:hAnsi="Marianne" w:cs="Arial"/>
          <w:szCs w:val="20"/>
        </w:rPr>
      </w:pPr>
    </w:p>
    <w:p w:rsidR="00797FAF" w:rsidRPr="00F0214A" w:rsidRDefault="00797FAF" w:rsidP="00F16108">
      <w:pPr>
        <w:rPr>
          <w:rFonts w:ascii="Marianne" w:hAnsi="Marianne" w:cs="Arial"/>
          <w:szCs w:val="20"/>
        </w:rPr>
      </w:pPr>
      <w:r w:rsidRPr="00F0214A">
        <w:rPr>
          <w:rFonts w:ascii="Marianne" w:hAnsi="Marianne" w:cs="Arial"/>
          <w:szCs w:val="20"/>
        </w:rPr>
        <w:t>Le projet s’intègre-t-il dans un projet déjà existant ou en montage</w:t>
      </w:r>
      <w:r w:rsidR="007806AF">
        <w:rPr>
          <w:rFonts w:ascii="Marianne" w:hAnsi="Marianne" w:cs="Arial"/>
          <w:szCs w:val="20"/>
        </w:rPr>
        <w:t xml:space="preserve"> </w:t>
      </w:r>
      <w:r w:rsidRPr="00F0214A">
        <w:rPr>
          <w:rFonts w:ascii="Marianne" w:hAnsi="Marianne" w:cs="Arial"/>
          <w:szCs w:val="20"/>
        </w:rPr>
        <w:t>?</w:t>
      </w:r>
    </w:p>
    <w:p w:rsidR="00797FAF" w:rsidRPr="00F0214A" w:rsidRDefault="00797FAF" w:rsidP="00797FAF">
      <w:pPr>
        <w:pStyle w:val="Paragraphedeliste"/>
        <w:numPr>
          <w:ilvl w:val="0"/>
          <w:numId w:val="1"/>
        </w:numPr>
        <w:rPr>
          <w:rFonts w:ascii="Marianne" w:hAnsi="Marianne" w:cs="Arial"/>
          <w:szCs w:val="20"/>
        </w:rPr>
      </w:pPr>
      <w:r w:rsidRPr="00F0214A">
        <w:rPr>
          <w:rFonts w:ascii="Marianne" w:hAnsi="Marianne" w:cs="Arial"/>
          <w:szCs w:val="20"/>
        </w:rPr>
        <w:t xml:space="preserve">  Oui</w:t>
      </w:r>
    </w:p>
    <w:p w:rsidR="00797FAF" w:rsidRPr="00F0214A" w:rsidRDefault="00797FAF" w:rsidP="00797FAF">
      <w:pPr>
        <w:pStyle w:val="Paragraphedeliste"/>
        <w:numPr>
          <w:ilvl w:val="0"/>
          <w:numId w:val="1"/>
        </w:numPr>
      </w:pPr>
      <w:r w:rsidRPr="00F0214A">
        <w:rPr>
          <w:rFonts w:ascii="Marianne" w:hAnsi="Marianne" w:cs="Arial"/>
          <w:szCs w:val="20"/>
        </w:rPr>
        <w:t xml:space="preserve">  Non</w:t>
      </w:r>
    </w:p>
    <w:p w:rsidR="00797FAF" w:rsidRPr="00F0214A" w:rsidRDefault="00797FAF" w:rsidP="00797FAF">
      <w:pPr>
        <w:rPr>
          <w:rFonts w:ascii="Marianne" w:hAnsi="Marianne" w:cs="Arial"/>
          <w:szCs w:val="20"/>
        </w:rPr>
      </w:pPr>
    </w:p>
    <w:p w:rsidR="00797FAF" w:rsidRPr="00D307E6" w:rsidRDefault="00797FAF" w:rsidP="00797FAF">
      <w:pPr>
        <w:pStyle w:val="Paragraphedeliste"/>
        <w:numPr>
          <w:ilvl w:val="0"/>
          <w:numId w:val="2"/>
        </w:numPr>
        <w:rPr>
          <w:rFonts w:ascii="Marianne" w:hAnsi="Marianne" w:cs="Arial"/>
          <w:szCs w:val="20"/>
        </w:rPr>
      </w:pPr>
      <w:r w:rsidRPr="00D307E6">
        <w:rPr>
          <w:rFonts w:ascii="Marianne" w:hAnsi="Marianne" w:cs="Arial"/>
          <w:szCs w:val="20"/>
        </w:rPr>
        <w:t>Descriptif du projet</w:t>
      </w:r>
      <w:r w:rsidRPr="00D307E6">
        <w:rPr>
          <w:rFonts w:ascii="Calibri" w:hAnsi="Calibri" w:cs="Calibri"/>
          <w:szCs w:val="20"/>
        </w:rPr>
        <w:t> </w:t>
      </w:r>
      <w:r w:rsidRPr="00D307E6">
        <w:rPr>
          <w:rFonts w:ascii="Marianne" w:hAnsi="Marianne" w:cs="Arial"/>
          <w:szCs w:val="20"/>
        </w:rPr>
        <w:t>: actions propos</w:t>
      </w:r>
      <w:r w:rsidRPr="00D307E6">
        <w:rPr>
          <w:rFonts w:ascii="Marianne" w:hAnsi="Marianne" w:cs="Marianne"/>
          <w:szCs w:val="20"/>
        </w:rPr>
        <w:t>é</w:t>
      </w:r>
      <w:r w:rsidRPr="00D307E6">
        <w:rPr>
          <w:rFonts w:ascii="Marianne" w:hAnsi="Marianne" w:cs="Arial"/>
          <w:szCs w:val="20"/>
        </w:rPr>
        <w:t>es, m</w:t>
      </w:r>
      <w:r w:rsidRPr="00D307E6">
        <w:rPr>
          <w:rFonts w:ascii="Marianne" w:hAnsi="Marianne" w:cs="Marianne"/>
          <w:szCs w:val="20"/>
        </w:rPr>
        <w:t>é</w:t>
      </w:r>
      <w:r w:rsidRPr="00D307E6">
        <w:rPr>
          <w:rFonts w:ascii="Marianne" w:hAnsi="Marianne" w:cs="Arial"/>
          <w:szCs w:val="20"/>
        </w:rPr>
        <w:t xml:space="preserve">thodes, </w:t>
      </w:r>
      <w:proofErr w:type="spellStart"/>
      <w:r w:rsidRPr="00D307E6">
        <w:rPr>
          <w:rFonts w:ascii="Marianne" w:hAnsi="Marianne" w:cs="Arial"/>
          <w:szCs w:val="20"/>
        </w:rPr>
        <w:t>etc</w:t>
      </w:r>
      <w:proofErr w:type="spellEnd"/>
    </w:p>
    <w:p w:rsidR="00797FAF" w:rsidRDefault="00797FAF" w:rsidP="00797FAF">
      <w:pPr>
        <w:rPr>
          <w:rFonts w:ascii="Marianne" w:hAnsi="Marianne" w:cs="Arial"/>
          <w:szCs w:val="20"/>
        </w:rPr>
      </w:pPr>
      <w:r w:rsidRPr="00D307E6">
        <w:rPr>
          <w:rFonts w:ascii="Marianne" w:hAnsi="Marianne" w:cs="Arial"/>
          <w:szCs w:val="20"/>
        </w:rPr>
        <w:t>……………………………………………………………………………………………………………………………………………………………………………………………………………………………………………………………………………………………………………………………………………………</w:t>
      </w:r>
    </w:p>
    <w:p w:rsidR="00797FAF" w:rsidRDefault="00797FAF" w:rsidP="00F16108">
      <w:pPr>
        <w:rPr>
          <w:rFonts w:ascii="Marianne" w:hAnsi="Marianne" w:cs="Arial"/>
          <w:szCs w:val="20"/>
        </w:rPr>
      </w:pPr>
      <w:r w:rsidRPr="00D307E6">
        <w:rPr>
          <w:rFonts w:ascii="Marianne" w:hAnsi="Marianne" w:cs="Arial"/>
          <w:szCs w:val="20"/>
        </w:rPr>
        <w:t>…………………………………………………………………………………………………………………………………………………………………………</w:t>
      </w:r>
      <w:r w:rsidR="00F16108" w:rsidRPr="00F0214A">
        <w:rPr>
          <w:rFonts w:ascii="Marianne" w:hAnsi="Marianne" w:cs="Arial"/>
          <w:szCs w:val="20"/>
        </w:rPr>
        <w:t>…………………………………………………………………………………………………………………………………………………………………………</w:t>
      </w:r>
    </w:p>
    <w:p w:rsidR="00F16108" w:rsidRDefault="00F16108" w:rsidP="00F16108">
      <w:pPr>
        <w:pStyle w:val="Paragraphedeliste"/>
        <w:rPr>
          <w:rFonts w:ascii="Marianne" w:hAnsi="Marianne" w:cs="Arial"/>
          <w:szCs w:val="20"/>
        </w:rPr>
      </w:pPr>
    </w:p>
    <w:p w:rsidR="00797FAF" w:rsidRPr="00E1410D" w:rsidRDefault="00797FAF" w:rsidP="00797FAF">
      <w:pPr>
        <w:pStyle w:val="Paragraphedeliste"/>
        <w:numPr>
          <w:ilvl w:val="0"/>
          <w:numId w:val="2"/>
        </w:numPr>
        <w:rPr>
          <w:rFonts w:ascii="Marianne" w:hAnsi="Marianne" w:cs="Arial"/>
          <w:szCs w:val="20"/>
        </w:rPr>
      </w:pPr>
      <w:r w:rsidRPr="00E1410D">
        <w:rPr>
          <w:rFonts w:ascii="Marianne" w:hAnsi="Marianne" w:cs="Arial"/>
          <w:szCs w:val="20"/>
        </w:rPr>
        <w:t>Objectifs de</w:t>
      </w:r>
      <w:r>
        <w:rPr>
          <w:rFonts w:ascii="Marianne" w:hAnsi="Marianne" w:cs="Arial"/>
          <w:szCs w:val="20"/>
        </w:rPr>
        <w:t xml:space="preserve">s </w:t>
      </w:r>
      <w:r w:rsidRPr="00E1410D">
        <w:rPr>
          <w:rFonts w:ascii="Marianne" w:hAnsi="Marianne" w:cs="Arial"/>
          <w:szCs w:val="20"/>
        </w:rPr>
        <w:t>action</w:t>
      </w:r>
      <w:r>
        <w:rPr>
          <w:rFonts w:ascii="Marianne" w:hAnsi="Marianne" w:cs="Arial"/>
          <w:szCs w:val="20"/>
        </w:rPr>
        <w:t>s</w:t>
      </w:r>
      <w:r w:rsidRPr="00E1410D">
        <w:rPr>
          <w:rFonts w:ascii="Marianne" w:hAnsi="Marianne" w:cs="Arial"/>
          <w:szCs w:val="20"/>
        </w:rPr>
        <w:t>, cible</w:t>
      </w:r>
      <w:r w:rsidR="003D2181">
        <w:rPr>
          <w:rFonts w:ascii="Marianne" w:hAnsi="Marianne" w:cs="Arial"/>
          <w:szCs w:val="20"/>
        </w:rPr>
        <w:t>s</w:t>
      </w:r>
      <w:r w:rsidRPr="00E1410D">
        <w:rPr>
          <w:rFonts w:ascii="Marianne" w:hAnsi="Marianne" w:cs="Arial"/>
          <w:szCs w:val="20"/>
        </w:rPr>
        <w:t xml:space="preserve"> prioritaires et liens avec les thèmes pilotes de l’AMI</w:t>
      </w:r>
    </w:p>
    <w:p w:rsidR="00797FAF" w:rsidRDefault="00797FAF" w:rsidP="00F16108">
      <w:pPr>
        <w:rPr>
          <w:rFonts w:ascii="Marianne" w:hAnsi="Marianne" w:cs="Arial"/>
          <w:szCs w:val="20"/>
        </w:rPr>
      </w:pPr>
      <w:r w:rsidRPr="00D307E6">
        <w:rPr>
          <w:rFonts w:ascii="Marianne" w:hAnsi="Marianne" w:cs="Arial"/>
          <w:szCs w:val="20"/>
        </w:rPr>
        <w:t>…………………………………………………………………………………………………………………………………………………………………………</w:t>
      </w:r>
      <w:r w:rsidRPr="00F0214A">
        <w:rPr>
          <w:rFonts w:ascii="Marianne" w:hAnsi="Marianne" w:cs="Arial"/>
          <w:szCs w:val="20"/>
        </w:rPr>
        <w:t>…………………………………………………………………………………………………………………………………………………………………………</w:t>
      </w:r>
      <w:r w:rsidR="00F16108" w:rsidRPr="00F0214A">
        <w:rPr>
          <w:rFonts w:ascii="Marianne" w:hAnsi="Marianne" w:cs="Arial"/>
          <w:szCs w:val="20"/>
        </w:rPr>
        <w:t>…………………………………………………………………………………………………………………………………………………………………………</w:t>
      </w:r>
    </w:p>
    <w:p w:rsidR="00F16108" w:rsidRDefault="00F16108" w:rsidP="00F16108">
      <w:pPr>
        <w:pStyle w:val="Paragraphedeliste"/>
        <w:rPr>
          <w:rFonts w:ascii="Marianne" w:hAnsi="Marianne" w:cs="Arial"/>
          <w:szCs w:val="20"/>
        </w:rPr>
      </w:pPr>
    </w:p>
    <w:p w:rsidR="00797FAF" w:rsidRDefault="00797FAF" w:rsidP="00797FAF">
      <w:pPr>
        <w:pStyle w:val="Paragraphedeliste"/>
        <w:numPr>
          <w:ilvl w:val="0"/>
          <w:numId w:val="2"/>
        </w:numPr>
        <w:rPr>
          <w:rFonts w:ascii="Marianne" w:hAnsi="Marianne" w:cs="Arial"/>
          <w:szCs w:val="20"/>
        </w:rPr>
      </w:pPr>
      <w:r>
        <w:rPr>
          <w:rFonts w:ascii="Marianne" w:hAnsi="Marianne" w:cs="Arial"/>
          <w:szCs w:val="20"/>
        </w:rPr>
        <w:t>Partenariats (si envisagés)</w:t>
      </w:r>
    </w:p>
    <w:p w:rsidR="00F16108" w:rsidRDefault="00797FAF" w:rsidP="00F16108">
      <w:pPr>
        <w:rPr>
          <w:rFonts w:ascii="Marianne" w:hAnsi="Marianne" w:cs="Arial"/>
          <w:szCs w:val="20"/>
        </w:rPr>
      </w:pPr>
      <w:r w:rsidRPr="00D307E6">
        <w:rPr>
          <w:rFonts w:ascii="Marianne" w:hAnsi="Marianne" w:cs="Arial"/>
          <w:szCs w:val="20"/>
        </w:rPr>
        <w:t>…………………………………………………………………………………………………………………………………………………………………………</w:t>
      </w:r>
      <w:r w:rsidRPr="00F0214A">
        <w:rPr>
          <w:rFonts w:ascii="Marianne" w:hAnsi="Marianne" w:cs="Arial"/>
          <w:szCs w:val="20"/>
        </w:rPr>
        <w:t>…………………………………………………………………………………………………………………………………………………………………………</w:t>
      </w:r>
      <w:r w:rsidR="00F16108" w:rsidRPr="00F0214A">
        <w:rPr>
          <w:rFonts w:ascii="Marianne" w:hAnsi="Marianne" w:cs="Arial"/>
          <w:szCs w:val="20"/>
        </w:rPr>
        <w:t>…………………………………………………………………………………………………………………………………………………………………………</w:t>
      </w:r>
    </w:p>
    <w:p w:rsidR="00797FAF" w:rsidRDefault="00797FAF" w:rsidP="00F16108">
      <w:pPr>
        <w:rPr>
          <w:rFonts w:ascii="Marianne" w:hAnsi="Marianne" w:cs="Arial"/>
          <w:szCs w:val="20"/>
        </w:rPr>
      </w:pPr>
      <w:r>
        <w:rPr>
          <w:rFonts w:ascii="Marianne" w:hAnsi="Marianne" w:cs="Arial"/>
          <w:szCs w:val="20"/>
        </w:rPr>
        <w:t>Indiquer le coordinateur du projet/porteur du projet ainsi que les partenaires associés</w:t>
      </w:r>
      <w:r>
        <w:rPr>
          <w:rFonts w:ascii="Calibri" w:hAnsi="Calibri" w:cs="Calibri"/>
          <w:szCs w:val="20"/>
        </w:rPr>
        <w:t> </w:t>
      </w:r>
      <w:r>
        <w:rPr>
          <w:rFonts w:ascii="Marianne" w:hAnsi="Marianne" w:cs="Arial"/>
          <w:szCs w:val="20"/>
        </w:rPr>
        <w:t>:</w:t>
      </w:r>
    </w:p>
    <w:p w:rsidR="007806AF" w:rsidRDefault="007806AF" w:rsidP="007806AF">
      <w:pPr>
        <w:rPr>
          <w:rFonts w:ascii="Marianne" w:hAnsi="Marianne" w:cs="Arial"/>
          <w:szCs w:val="20"/>
        </w:rPr>
      </w:pPr>
      <w:r w:rsidRPr="00D307E6">
        <w:rPr>
          <w:rFonts w:ascii="Marianne" w:hAnsi="Marianne" w:cs="Arial"/>
          <w:szCs w:val="20"/>
        </w:rPr>
        <w:t>…………………………………………………………………………………………………………………………………………………………………………</w:t>
      </w:r>
      <w:r w:rsidRPr="00F0214A">
        <w:rPr>
          <w:rFonts w:ascii="Marianne" w:hAnsi="Marianne" w:cs="Arial"/>
          <w:szCs w:val="20"/>
        </w:rPr>
        <w:t>……………………………………………………………………………………………………………………………………………………………………………………………………………………………………………………………………………………………………………………………………………………</w:t>
      </w:r>
    </w:p>
    <w:p w:rsidR="00797FAF" w:rsidRDefault="00797FAF" w:rsidP="00797FAF">
      <w:pPr>
        <w:jc w:val="both"/>
        <w:rPr>
          <w:rFonts w:ascii="Marianne" w:hAnsi="Marianne" w:cs="Arial"/>
          <w:szCs w:val="20"/>
        </w:rPr>
      </w:pPr>
    </w:p>
    <w:p w:rsidR="00797FAF" w:rsidRDefault="00797FAF" w:rsidP="00797FAF">
      <w:pPr>
        <w:jc w:val="both"/>
        <w:rPr>
          <w:rFonts w:ascii="Marianne" w:hAnsi="Marianne" w:cs="Arial"/>
          <w:szCs w:val="20"/>
        </w:rPr>
      </w:pPr>
      <w:r>
        <w:rPr>
          <w:rFonts w:ascii="Marianne" w:hAnsi="Marianne" w:cs="Arial"/>
          <w:szCs w:val="20"/>
        </w:rPr>
        <w:t>Décrire le rôle et le calendrier d’intervention de chaque partenaire dans les différentes étapes du projet</w:t>
      </w:r>
      <w:r>
        <w:rPr>
          <w:rFonts w:ascii="Calibri" w:hAnsi="Calibri" w:cs="Calibri"/>
          <w:szCs w:val="20"/>
        </w:rPr>
        <w:t> </w:t>
      </w:r>
      <w:r>
        <w:rPr>
          <w:rFonts w:ascii="Marianne" w:hAnsi="Marianne" w:cs="Arial"/>
          <w:szCs w:val="20"/>
        </w:rPr>
        <w:t>:</w:t>
      </w:r>
    </w:p>
    <w:p w:rsidR="007806AF" w:rsidRDefault="007806AF" w:rsidP="007806AF">
      <w:pPr>
        <w:rPr>
          <w:rFonts w:ascii="Marianne" w:hAnsi="Marianne" w:cs="Arial"/>
          <w:szCs w:val="20"/>
        </w:rPr>
      </w:pPr>
      <w:r w:rsidRPr="00D307E6">
        <w:rPr>
          <w:rFonts w:ascii="Marianne" w:hAnsi="Marianne" w:cs="Arial"/>
          <w:szCs w:val="20"/>
        </w:rPr>
        <w:t>…………………………………………………………………………………………………………………………………………………………………………</w:t>
      </w:r>
      <w:r w:rsidRPr="00F0214A">
        <w:rPr>
          <w:rFonts w:ascii="Marianne" w:hAnsi="Marianne" w:cs="Arial"/>
          <w:szCs w:val="20"/>
        </w:rPr>
        <w:t>……………………………………………………………………………………………………………………………………………………………………………………………………………………………………………………………………………………………………………………………………………………</w:t>
      </w:r>
    </w:p>
    <w:p w:rsidR="00546F9A" w:rsidRDefault="00546F9A" w:rsidP="007806AF">
      <w:pPr>
        <w:rPr>
          <w:rFonts w:ascii="Marianne" w:hAnsi="Marianne" w:cs="Arial"/>
          <w:szCs w:val="20"/>
        </w:rPr>
      </w:pPr>
    </w:p>
    <w:p w:rsidR="00546F9A" w:rsidRDefault="00546F9A" w:rsidP="00546F9A">
      <w:pPr>
        <w:rPr>
          <w:rFonts w:ascii="Marianne" w:hAnsi="Marianne" w:cs="Arial"/>
          <w:szCs w:val="20"/>
        </w:rPr>
      </w:pPr>
      <w:r w:rsidRPr="00F0214A">
        <w:rPr>
          <w:rFonts w:ascii="Marianne" w:hAnsi="Marianne" w:cs="Arial"/>
          <w:szCs w:val="20"/>
        </w:rPr>
        <w:t>……………………………………………………………………………………………………………………………………………………………………………………………………………………………………………………………………………………………………………………………………………………</w:t>
      </w:r>
    </w:p>
    <w:p w:rsidR="00797FAF" w:rsidRDefault="00797FAF" w:rsidP="00F16108">
      <w:pPr>
        <w:jc w:val="both"/>
        <w:rPr>
          <w:rFonts w:ascii="Marianne" w:hAnsi="Marianne" w:cs="Arial"/>
          <w:szCs w:val="20"/>
        </w:rPr>
      </w:pPr>
      <w:r>
        <w:rPr>
          <w:rFonts w:ascii="Marianne" w:hAnsi="Marianne" w:cs="Arial"/>
          <w:szCs w:val="20"/>
        </w:rPr>
        <w:lastRenderedPageBreak/>
        <w:t>Décrire l’organisation du partenariat, les aptitudes du porteur du projet à coordonner le projet</w:t>
      </w:r>
      <w:r>
        <w:rPr>
          <w:rFonts w:ascii="Calibri" w:hAnsi="Calibri" w:cs="Calibri"/>
          <w:szCs w:val="20"/>
        </w:rPr>
        <w:t> </w:t>
      </w:r>
      <w:r>
        <w:rPr>
          <w:rFonts w:ascii="Marianne" w:hAnsi="Marianne" w:cs="Arial"/>
          <w:szCs w:val="20"/>
        </w:rPr>
        <w:t>:</w:t>
      </w:r>
    </w:p>
    <w:p w:rsidR="00546F9A" w:rsidRDefault="00546F9A" w:rsidP="00F16108">
      <w:pPr>
        <w:jc w:val="both"/>
        <w:rPr>
          <w:rFonts w:ascii="Marianne" w:hAnsi="Marianne" w:cs="Arial"/>
          <w:szCs w:val="20"/>
        </w:rPr>
      </w:pPr>
    </w:p>
    <w:tbl>
      <w:tblPr>
        <w:tblStyle w:val="Grilledutableau"/>
        <w:tblW w:w="0" w:type="auto"/>
        <w:tblLook w:val="04A0" w:firstRow="1" w:lastRow="0" w:firstColumn="1" w:lastColumn="0" w:noHBand="0" w:noVBand="1"/>
      </w:tblPr>
      <w:tblGrid>
        <w:gridCol w:w="2265"/>
        <w:gridCol w:w="2265"/>
        <w:gridCol w:w="2266"/>
        <w:gridCol w:w="2266"/>
      </w:tblGrid>
      <w:tr w:rsidR="00546F9A" w:rsidTr="00546F9A">
        <w:tc>
          <w:tcPr>
            <w:tcW w:w="2265" w:type="dxa"/>
          </w:tcPr>
          <w:p w:rsidR="00546F9A" w:rsidRDefault="00546F9A" w:rsidP="00546F9A">
            <w:pPr>
              <w:jc w:val="left"/>
              <w:rPr>
                <w:rFonts w:ascii="Marianne" w:hAnsi="Marianne" w:cs="Arial"/>
                <w:szCs w:val="20"/>
              </w:rPr>
            </w:pPr>
            <w:r>
              <w:rPr>
                <w:rFonts w:ascii="Marianne" w:hAnsi="Marianne" w:cs="Arial"/>
                <w:szCs w:val="20"/>
              </w:rPr>
              <w:t>Type d’action et investissement</w:t>
            </w:r>
          </w:p>
        </w:tc>
        <w:tc>
          <w:tcPr>
            <w:tcW w:w="2265" w:type="dxa"/>
          </w:tcPr>
          <w:p w:rsidR="00546F9A" w:rsidRDefault="00546F9A" w:rsidP="00F16108">
            <w:pPr>
              <w:rPr>
                <w:rFonts w:ascii="Marianne" w:hAnsi="Marianne" w:cs="Arial"/>
                <w:szCs w:val="20"/>
              </w:rPr>
            </w:pPr>
            <w:r>
              <w:rPr>
                <w:rFonts w:ascii="Marianne" w:hAnsi="Marianne" w:cs="Arial"/>
                <w:szCs w:val="20"/>
              </w:rPr>
              <w:t>Porteurs</w:t>
            </w:r>
          </w:p>
        </w:tc>
        <w:tc>
          <w:tcPr>
            <w:tcW w:w="2266" w:type="dxa"/>
          </w:tcPr>
          <w:p w:rsidR="00546F9A" w:rsidRDefault="00546F9A" w:rsidP="00F16108">
            <w:pPr>
              <w:rPr>
                <w:rFonts w:ascii="Marianne" w:hAnsi="Marianne" w:cs="Arial"/>
                <w:szCs w:val="20"/>
              </w:rPr>
            </w:pPr>
            <w:r>
              <w:rPr>
                <w:rFonts w:ascii="Marianne" w:hAnsi="Marianne" w:cs="Arial"/>
                <w:szCs w:val="20"/>
              </w:rPr>
              <w:t>Partenaires</w:t>
            </w:r>
          </w:p>
        </w:tc>
        <w:tc>
          <w:tcPr>
            <w:tcW w:w="2266" w:type="dxa"/>
          </w:tcPr>
          <w:p w:rsidR="00546F9A" w:rsidRDefault="00546F9A" w:rsidP="00F16108">
            <w:pPr>
              <w:rPr>
                <w:rFonts w:ascii="Marianne" w:hAnsi="Marianne" w:cs="Arial"/>
                <w:szCs w:val="20"/>
              </w:rPr>
            </w:pPr>
            <w:r>
              <w:rPr>
                <w:rFonts w:ascii="Marianne" w:hAnsi="Marianne" w:cs="Arial"/>
                <w:szCs w:val="20"/>
              </w:rPr>
              <w:t>Cibles</w:t>
            </w:r>
          </w:p>
        </w:tc>
      </w:tr>
      <w:tr w:rsidR="00546F9A" w:rsidTr="00546F9A">
        <w:tc>
          <w:tcPr>
            <w:tcW w:w="2265" w:type="dxa"/>
          </w:tcPr>
          <w:p w:rsidR="00546F9A" w:rsidRDefault="00546F9A" w:rsidP="00F16108">
            <w:pPr>
              <w:rPr>
                <w:rFonts w:ascii="Marianne" w:hAnsi="Marianne" w:cs="Arial"/>
                <w:szCs w:val="20"/>
              </w:rPr>
            </w:pPr>
          </w:p>
        </w:tc>
        <w:tc>
          <w:tcPr>
            <w:tcW w:w="2265" w:type="dxa"/>
          </w:tcPr>
          <w:p w:rsidR="00546F9A" w:rsidRDefault="00546F9A" w:rsidP="00F16108">
            <w:pPr>
              <w:rPr>
                <w:rFonts w:ascii="Marianne" w:hAnsi="Marianne" w:cs="Arial"/>
                <w:szCs w:val="20"/>
              </w:rPr>
            </w:pPr>
          </w:p>
        </w:tc>
        <w:tc>
          <w:tcPr>
            <w:tcW w:w="2266" w:type="dxa"/>
          </w:tcPr>
          <w:p w:rsidR="00546F9A" w:rsidRDefault="00546F9A" w:rsidP="00F16108">
            <w:pPr>
              <w:rPr>
                <w:rFonts w:ascii="Marianne" w:hAnsi="Marianne" w:cs="Arial"/>
                <w:szCs w:val="20"/>
              </w:rPr>
            </w:pPr>
          </w:p>
        </w:tc>
        <w:tc>
          <w:tcPr>
            <w:tcW w:w="2266" w:type="dxa"/>
          </w:tcPr>
          <w:p w:rsidR="00546F9A" w:rsidRDefault="00546F9A" w:rsidP="00F16108">
            <w:pPr>
              <w:rPr>
                <w:rFonts w:ascii="Marianne" w:hAnsi="Marianne" w:cs="Arial"/>
                <w:szCs w:val="20"/>
              </w:rPr>
            </w:pPr>
          </w:p>
        </w:tc>
      </w:tr>
      <w:tr w:rsidR="00546F9A" w:rsidTr="00546F9A">
        <w:tc>
          <w:tcPr>
            <w:tcW w:w="2265" w:type="dxa"/>
          </w:tcPr>
          <w:p w:rsidR="00546F9A" w:rsidRDefault="00546F9A" w:rsidP="00F16108">
            <w:pPr>
              <w:rPr>
                <w:rFonts w:ascii="Marianne" w:hAnsi="Marianne" w:cs="Arial"/>
                <w:szCs w:val="20"/>
              </w:rPr>
            </w:pPr>
          </w:p>
        </w:tc>
        <w:tc>
          <w:tcPr>
            <w:tcW w:w="2265" w:type="dxa"/>
          </w:tcPr>
          <w:p w:rsidR="00546F9A" w:rsidRDefault="00546F9A" w:rsidP="00F16108">
            <w:pPr>
              <w:rPr>
                <w:rFonts w:ascii="Marianne" w:hAnsi="Marianne" w:cs="Arial"/>
                <w:szCs w:val="20"/>
              </w:rPr>
            </w:pPr>
          </w:p>
        </w:tc>
        <w:tc>
          <w:tcPr>
            <w:tcW w:w="2266" w:type="dxa"/>
          </w:tcPr>
          <w:p w:rsidR="00546F9A" w:rsidRDefault="00546F9A" w:rsidP="00F16108">
            <w:pPr>
              <w:rPr>
                <w:rFonts w:ascii="Marianne" w:hAnsi="Marianne" w:cs="Arial"/>
                <w:szCs w:val="20"/>
              </w:rPr>
            </w:pPr>
          </w:p>
        </w:tc>
        <w:tc>
          <w:tcPr>
            <w:tcW w:w="2266" w:type="dxa"/>
          </w:tcPr>
          <w:p w:rsidR="00546F9A" w:rsidRDefault="00546F9A" w:rsidP="00F16108">
            <w:pPr>
              <w:rPr>
                <w:rFonts w:ascii="Marianne" w:hAnsi="Marianne" w:cs="Arial"/>
                <w:szCs w:val="20"/>
              </w:rPr>
            </w:pPr>
          </w:p>
        </w:tc>
      </w:tr>
      <w:tr w:rsidR="00546F9A" w:rsidTr="00546F9A">
        <w:tc>
          <w:tcPr>
            <w:tcW w:w="2265" w:type="dxa"/>
          </w:tcPr>
          <w:p w:rsidR="00546F9A" w:rsidRDefault="00546F9A" w:rsidP="00F16108">
            <w:pPr>
              <w:rPr>
                <w:rFonts w:ascii="Marianne" w:hAnsi="Marianne" w:cs="Arial"/>
                <w:szCs w:val="20"/>
              </w:rPr>
            </w:pPr>
          </w:p>
        </w:tc>
        <w:tc>
          <w:tcPr>
            <w:tcW w:w="2265" w:type="dxa"/>
          </w:tcPr>
          <w:p w:rsidR="00546F9A" w:rsidRDefault="00546F9A" w:rsidP="00F16108">
            <w:pPr>
              <w:rPr>
                <w:rFonts w:ascii="Marianne" w:hAnsi="Marianne" w:cs="Arial"/>
                <w:szCs w:val="20"/>
              </w:rPr>
            </w:pPr>
          </w:p>
        </w:tc>
        <w:tc>
          <w:tcPr>
            <w:tcW w:w="2266" w:type="dxa"/>
          </w:tcPr>
          <w:p w:rsidR="00546F9A" w:rsidRDefault="00546F9A" w:rsidP="00F16108">
            <w:pPr>
              <w:rPr>
                <w:rFonts w:ascii="Marianne" w:hAnsi="Marianne" w:cs="Arial"/>
                <w:szCs w:val="20"/>
              </w:rPr>
            </w:pPr>
          </w:p>
        </w:tc>
        <w:tc>
          <w:tcPr>
            <w:tcW w:w="2266" w:type="dxa"/>
          </w:tcPr>
          <w:p w:rsidR="00546F9A" w:rsidRDefault="00546F9A" w:rsidP="00F16108">
            <w:pPr>
              <w:rPr>
                <w:rFonts w:ascii="Marianne" w:hAnsi="Marianne" w:cs="Arial"/>
                <w:szCs w:val="20"/>
              </w:rPr>
            </w:pPr>
          </w:p>
        </w:tc>
      </w:tr>
    </w:tbl>
    <w:p w:rsidR="00546F9A" w:rsidRPr="00F0214A" w:rsidRDefault="00546F9A" w:rsidP="00F16108">
      <w:pPr>
        <w:jc w:val="both"/>
        <w:rPr>
          <w:rFonts w:ascii="Marianne" w:hAnsi="Marianne" w:cs="Arial"/>
          <w:szCs w:val="20"/>
        </w:rPr>
      </w:pPr>
    </w:p>
    <w:p w:rsidR="00797FAF" w:rsidRPr="00F0214A" w:rsidRDefault="00797FAF" w:rsidP="00797FAF">
      <w:pPr>
        <w:rPr>
          <w:rFonts w:ascii="Marianne" w:hAnsi="Marianne" w:cs="Arial"/>
          <w:szCs w:val="20"/>
        </w:rPr>
      </w:pPr>
      <w:r w:rsidRPr="00323042">
        <w:rPr>
          <w:rFonts w:ascii="Marianne" w:hAnsi="Marianne" w:cs="Arial"/>
          <w:szCs w:val="20"/>
        </w:rPr>
        <w:t>…………………………………………………………………………………………………………………………………………………………………………</w:t>
      </w:r>
      <w:r w:rsidR="00F16108" w:rsidRPr="00D307E6">
        <w:rPr>
          <w:rFonts w:ascii="Marianne" w:hAnsi="Marianne" w:cs="Arial"/>
          <w:szCs w:val="20"/>
        </w:rPr>
        <w:t>…………………………………………………………………………………………………………………………………………………………………………</w:t>
      </w:r>
    </w:p>
    <w:p w:rsidR="00797FAF" w:rsidRPr="00F16108" w:rsidRDefault="00797FAF" w:rsidP="00F16108">
      <w:pPr>
        <w:rPr>
          <w:rFonts w:ascii="Marianne" w:hAnsi="Marianne" w:cs="Arial"/>
          <w:szCs w:val="20"/>
        </w:rPr>
      </w:pPr>
    </w:p>
    <w:p w:rsidR="00797FAF" w:rsidRPr="00F0214A" w:rsidRDefault="00797FAF" w:rsidP="00797FAF">
      <w:pPr>
        <w:pStyle w:val="Paragraphedeliste"/>
        <w:numPr>
          <w:ilvl w:val="0"/>
          <w:numId w:val="2"/>
        </w:numPr>
        <w:rPr>
          <w:rFonts w:ascii="Marianne" w:hAnsi="Marianne" w:cs="Arial"/>
          <w:szCs w:val="20"/>
        </w:rPr>
      </w:pPr>
      <w:r w:rsidRPr="00F0214A">
        <w:rPr>
          <w:rFonts w:ascii="Marianne" w:hAnsi="Marianne" w:cs="Arial"/>
          <w:szCs w:val="20"/>
        </w:rPr>
        <w:t>Calendrier, date de l’action</w:t>
      </w:r>
    </w:p>
    <w:p w:rsidR="00F16108" w:rsidRDefault="00797FAF" w:rsidP="00F16108">
      <w:pPr>
        <w:rPr>
          <w:rFonts w:ascii="Marianne" w:hAnsi="Marianne" w:cs="Arial"/>
          <w:szCs w:val="20"/>
        </w:rPr>
      </w:pPr>
      <w:r w:rsidRPr="00F0214A">
        <w:rPr>
          <w:rFonts w:ascii="Marianne" w:hAnsi="Marianne" w:cs="Arial"/>
          <w:szCs w:val="20"/>
        </w:rPr>
        <w:t>…………………………………………………………………………………………………………………………………………………………………………</w:t>
      </w:r>
      <w:r w:rsidR="00F16108" w:rsidRPr="00D307E6">
        <w:rPr>
          <w:rFonts w:ascii="Marianne" w:hAnsi="Marianne" w:cs="Arial"/>
          <w:szCs w:val="20"/>
        </w:rPr>
        <w:t>…………………………………………………………………………………………………………………………………………………………………………</w:t>
      </w:r>
    </w:p>
    <w:p w:rsidR="00F16108" w:rsidRDefault="00F16108" w:rsidP="00F16108">
      <w:pPr>
        <w:rPr>
          <w:rFonts w:ascii="Marianne" w:hAnsi="Marianne" w:cs="Arial"/>
          <w:szCs w:val="20"/>
        </w:rPr>
      </w:pPr>
    </w:p>
    <w:p w:rsidR="00F16108" w:rsidRDefault="00F16108" w:rsidP="00F16108">
      <w:pPr>
        <w:rPr>
          <w:rFonts w:ascii="Marianne" w:hAnsi="Marianne" w:cs="Arial"/>
          <w:szCs w:val="20"/>
        </w:rPr>
      </w:pPr>
    </w:p>
    <w:p w:rsidR="00797FAF" w:rsidRPr="00D307E6" w:rsidRDefault="00797FAF" w:rsidP="00F16108">
      <w:pPr>
        <w:pStyle w:val="Paragraphedeliste"/>
        <w:numPr>
          <w:ilvl w:val="0"/>
          <w:numId w:val="2"/>
        </w:numPr>
        <w:rPr>
          <w:rFonts w:ascii="Marianne" w:hAnsi="Marianne" w:cs="Arial"/>
          <w:szCs w:val="20"/>
        </w:rPr>
      </w:pPr>
      <w:r w:rsidRPr="00D307E6">
        <w:rPr>
          <w:rFonts w:ascii="Marianne" w:hAnsi="Marianne" w:cs="Arial"/>
          <w:szCs w:val="20"/>
        </w:rPr>
        <w:t>Mode de pilotage du projet</w:t>
      </w:r>
    </w:p>
    <w:p w:rsidR="00797FAF" w:rsidRDefault="00797FAF" w:rsidP="00797FAF">
      <w:pPr>
        <w:rPr>
          <w:rFonts w:ascii="Marianne" w:hAnsi="Marianne" w:cs="Arial"/>
          <w:szCs w:val="20"/>
        </w:rPr>
      </w:pPr>
      <w:r w:rsidRPr="00D307E6">
        <w:rPr>
          <w:rFonts w:ascii="Marianne" w:hAnsi="Marianne" w:cs="Arial"/>
          <w:szCs w:val="20"/>
        </w:rPr>
        <w:t>………………………………………………………………………………………………………………………………………………………………………………………………………………………………………………………………………………………………………………………………………………………………………………………………………………………………………………………………………………………………………………………………</w:t>
      </w:r>
    </w:p>
    <w:p w:rsidR="00797FAF" w:rsidRDefault="00797FAF" w:rsidP="00797FAF">
      <w:pPr>
        <w:rPr>
          <w:rFonts w:ascii="Marianne" w:hAnsi="Marianne" w:cs="Arial"/>
          <w:szCs w:val="20"/>
        </w:rPr>
      </w:pPr>
    </w:p>
    <w:p w:rsidR="00797FAF" w:rsidRPr="00F0214A" w:rsidRDefault="00797FAF" w:rsidP="00797FAF">
      <w:pPr>
        <w:pStyle w:val="Paragraphedeliste"/>
        <w:numPr>
          <w:ilvl w:val="0"/>
          <w:numId w:val="2"/>
        </w:numPr>
        <w:rPr>
          <w:rFonts w:ascii="Marianne" w:hAnsi="Marianne" w:cs="Arial"/>
          <w:szCs w:val="20"/>
        </w:rPr>
      </w:pPr>
      <w:r w:rsidRPr="00F0214A">
        <w:rPr>
          <w:rFonts w:ascii="Marianne" w:hAnsi="Marianne" w:cs="Arial"/>
          <w:szCs w:val="20"/>
        </w:rPr>
        <w:t xml:space="preserve">Livrables </w:t>
      </w:r>
      <w:r>
        <w:rPr>
          <w:rFonts w:ascii="Marianne" w:hAnsi="Marianne" w:cs="Arial"/>
          <w:szCs w:val="20"/>
        </w:rPr>
        <w:t>envisagés</w:t>
      </w:r>
    </w:p>
    <w:p w:rsidR="00797FAF" w:rsidRPr="00F0214A" w:rsidRDefault="00797FAF" w:rsidP="00797FAF">
      <w:pPr>
        <w:rPr>
          <w:rFonts w:ascii="Marianne" w:hAnsi="Marianne" w:cs="Arial"/>
          <w:szCs w:val="20"/>
        </w:rPr>
      </w:pPr>
      <w:r w:rsidRPr="00F0214A">
        <w:rPr>
          <w:rFonts w:ascii="Marianne" w:hAnsi="Marianne" w:cs="Arial"/>
          <w:szCs w:val="20"/>
        </w:rPr>
        <w:t>…………………………………………………………………………………………………………………………………………………………………………</w:t>
      </w:r>
      <w:r w:rsidR="00F16108" w:rsidRPr="00F0214A">
        <w:rPr>
          <w:rFonts w:ascii="Marianne" w:hAnsi="Marianne" w:cs="Arial"/>
          <w:szCs w:val="20"/>
        </w:rPr>
        <w:t>…………………………………………………………………………………………………………………………………………………………………………</w:t>
      </w:r>
    </w:p>
    <w:p w:rsidR="00F16108" w:rsidRDefault="00F16108" w:rsidP="00F16108">
      <w:pPr>
        <w:pStyle w:val="Paragraphedeliste"/>
        <w:rPr>
          <w:rFonts w:ascii="Marianne" w:hAnsi="Marianne" w:cs="Arial"/>
          <w:szCs w:val="20"/>
        </w:rPr>
      </w:pPr>
    </w:p>
    <w:p w:rsidR="00797FAF" w:rsidRPr="00F0214A" w:rsidRDefault="00797FAF" w:rsidP="00797FAF">
      <w:pPr>
        <w:pStyle w:val="Paragraphedeliste"/>
        <w:numPr>
          <w:ilvl w:val="0"/>
          <w:numId w:val="2"/>
        </w:numPr>
        <w:rPr>
          <w:rFonts w:ascii="Marianne" w:hAnsi="Marianne" w:cs="Arial"/>
          <w:szCs w:val="20"/>
        </w:rPr>
      </w:pPr>
      <w:r w:rsidRPr="00F0214A">
        <w:rPr>
          <w:rFonts w:ascii="Marianne" w:hAnsi="Marianne" w:cs="Arial"/>
          <w:szCs w:val="20"/>
        </w:rPr>
        <w:t>Indicateurs ou m</w:t>
      </w:r>
      <w:r w:rsidR="003D2181">
        <w:rPr>
          <w:rFonts w:ascii="Marianne" w:hAnsi="Marianne" w:cs="Arial"/>
          <w:szCs w:val="20"/>
        </w:rPr>
        <w:t>odalités d’évaluation du projet</w:t>
      </w:r>
    </w:p>
    <w:p w:rsidR="00797FAF" w:rsidRPr="00F0214A" w:rsidRDefault="00797FAF" w:rsidP="00797FAF">
      <w:pPr>
        <w:rPr>
          <w:rFonts w:ascii="Marianne" w:hAnsi="Marianne" w:cs="Arial"/>
          <w:szCs w:val="20"/>
        </w:rPr>
      </w:pPr>
      <w:r w:rsidRPr="00F0214A">
        <w:rPr>
          <w:rFonts w:ascii="Marianne" w:hAnsi="Marianne" w:cs="Arial"/>
          <w:szCs w:val="20"/>
        </w:rPr>
        <w:t>…………………………………………………………………………………………………………………………………………………………………………</w:t>
      </w:r>
      <w:r w:rsidRPr="00D307E6">
        <w:rPr>
          <w:rFonts w:ascii="Marianne" w:hAnsi="Marianne" w:cs="Arial"/>
          <w:szCs w:val="20"/>
        </w:rPr>
        <w:t>…………………………………………………………………………………………………………………………………………………………………………</w:t>
      </w:r>
      <w:r w:rsidR="00F16108" w:rsidRPr="00F0214A">
        <w:rPr>
          <w:rFonts w:ascii="Marianne" w:hAnsi="Marianne" w:cs="Arial"/>
          <w:szCs w:val="20"/>
        </w:rPr>
        <w:t>…………………………………………………………………………………………………………………………………………………………………………</w:t>
      </w:r>
    </w:p>
    <w:p w:rsidR="00F16108" w:rsidRDefault="00F16108" w:rsidP="00F16108">
      <w:pPr>
        <w:pStyle w:val="Paragraphedeliste"/>
        <w:rPr>
          <w:rFonts w:ascii="Marianne" w:hAnsi="Marianne" w:cs="Arial"/>
          <w:szCs w:val="20"/>
        </w:rPr>
      </w:pPr>
    </w:p>
    <w:p w:rsidR="00797FAF" w:rsidRPr="00F0214A" w:rsidRDefault="003D2181" w:rsidP="00797FAF">
      <w:pPr>
        <w:pStyle w:val="Paragraphedeliste"/>
        <w:numPr>
          <w:ilvl w:val="0"/>
          <w:numId w:val="2"/>
        </w:numPr>
        <w:rPr>
          <w:rFonts w:ascii="Marianne" w:hAnsi="Marianne" w:cs="Arial"/>
          <w:szCs w:val="20"/>
        </w:rPr>
      </w:pPr>
      <w:r>
        <w:rPr>
          <w:rFonts w:ascii="Marianne" w:hAnsi="Marianne" w:cs="Arial"/>
          <w:szCs w:val="20"/>
        </w:rPr>
        <w:t>Plan de financement</w:t>
      </w:r>
    </w:p>
    <w:p w:rsidR="00B10BCE" w:rsidRDefault="00797FAF" w:rsidP="00546F9A">
      <w:pPr>
        <w:rPr>
          <w:rFonts w:ascii="Marianne" w:hAnsi="Marianne" w:cs="Arial"/>
          <w:szCs w:val="20"/>
        </w:rPr>
      </w:pPr>
      <w:r w:rsidRPr="00F0214A">
        <w:rPr>
          <w:rFonts w:ascii="Marianne" w:hAnsi="Marianne" w:cs="Arial"/>
          <w:szCs w:val="20"/>
        </w:rPr>
        <w:t>……………………………………………………………………………………………………………………………………………………………………………………………………………………………………………………………………………………………………………………………………………………</w:t>
      </w:r>
    </w:p>
    <w:p w:rsidR="00B10BCE" w:rsidRDefault="00B10BCE" w:rsidP="00546F9A">
      <w:pPr>
        <w:rPr>
          <w:rFonts w:ascii="Marianne" w:hAnsi="Marianne" w:cs="Arial"/>
          <w:szCs w:val="20"/>
        </w:rPr>
      </w:pPr>
    </w:p>
    <w:tbl>
      <w:tblPr>
        <w:tblStyle w:val="Grilledutableau"/>
        <w:tblW w:w="0" w:type="auto"/>
        <w:tblLook w:val="04A0" w:firstRow="1" w:lastRow="0" w:firstColumn="1" w:lastColumn="0" w:noHBand="0" w:noVBand="1"/>
      </w:tblPr>
      <w:tblGrid>
        <w:gridCol w:w="2265"/>
        <w:gridCol w:w="2265"/>
        <w:gridCol w:w="2266"/>
        <w:gridCol w:w="2266"/>
      </w:tblGrid>
      <w:tr w:rsidR="00B10BCE" w:rsidTr="00B10BCE">
        <w:tc>
          <w:tcPr>
            <w:tcW w:w="2265" w:type="dxa"/>
          </w:tcPr>
          <w:p w:rsidR="00B10BCE" w:rsidRDefault="00B10BCE" w:rsidP="00546F9A">
            <w:pPr>
              <w:rPr>
                <w:rFonts w:ascii="Marianne" w:hAnsi="Marianne" w:cs="Arial"/>
                <w:szCs w:val="20"/>
              </w:rPr>
            </w:pPr>
            <w:r>
              <w:rPr>
                <w:rFonts w:ascii="Marianne" w:hAnsi="Marianne" w:cs="Arial"/>
                <w:szCs w:val="20"/>
              </w:rPr>
              <w:t>Actions</w:t>
            </w:r>
          </w:p>
        </w:tc>
        <w:tc>
          <w:tcPr>
            <w:tcW w:w="2265" w:type="dxa"/>
          </w:tcPr>
          <w:p w:rsidR="00B10BCE" w:rsidRDefault="00B10BCE" w:rsidP="000307BC">
            <w:pPr>
              <w:rPr>
                <w:rFonts w:ascii="Marianne" w:hAnsi="Marianne" w:cs="Arial"/>
                <w:szCs w:val="20"/>
              </w:rPr>
            </w:pPr>
            <w:r>
              <w:rPr>
                <w:rFonts w:ascii="Marianne" w:hAnsi="Marianne" w:cs="Arial"/>
                <w:szCs w:val="20"/>
              </w:rPr>
              <w:t>Quantité</w:t>
            </w:r>
          </w:p>
        </w:tc>
        <w:tc>
          <w:tcPr>
            <w:tcW w:w="2266" w:type="dxa"/>
          </w:tcPr>
          <w:p w:rsidR="00B10BCE" w:rsidRDefault="00B10BCE" w:rsidP="00546F9A">
            <w:pPr>
              <w:rPr>
                <w:rFonts w:ascii="Marianne" w:hAnsi="Marianne" w:cs="Arial"/>
                <w:szCs w:val="20"/>
              </w:rPr>
            </w:pPr>
            <w:r>
              <w:rPr>
                <w:rFonts w:ascii="Marianne" w:hAnsi="Marianne" w:cs="Arial"/>
                <w:szCs w:val="20"/>
              </w:rPr>
              <w:t>Coût total</w:t>
            </w:r>
          </w:p>
        </w:tc>
        <w:tc>
          <w:tcPr>
            <w:tcW w:w="2266" w:type="dxa"/>
          </w:tcPr>
          <w:p w:rsidR="00B10BCE" w:rsidRDefault="00B10BCE" w:rsidP="000307BC">
            <w:pPr>
              <w:jc w:val="left"/>
              <w:rPr>
                <w:rFonts w:ascii="Marianne" w:hAnsi="Marianne" w:cs="Arial"/>
                <w:szCs w:val="20"/>
              </w:rPr>
            </w:pPr>
            <w:r>
              <w:rPr>
                <w:rFonts w:ascii="Marianne" w:hAnsi="Marianne" w:cs="Arial"/>
                <w:szCs w:val="20"/>
              </w:rPr>
              <w:t>Montant d’aide</w:t>
            </w:r>
            <w:bookmarkStart w:id="0" w:name="_GoBack"/>
            <w:bookmarkEnd w:id="0"/>
            <w:r>
              <w:rPr>
                <w:rFonts w:ascii="Marianne" w:hAnsi="Marianne" w:cs="Arial"/>
                <w:szCs w:val="20"/>
              </w:rPr>
              <w:t xml:space="preserve"> demandé</w:t>
            </w:r>
          </w:p>
        </w:tc>
      </w:tr>
      <w:tr w:rsidR="00B10BCE" w:rsidTr="00B10BCE">
        <w:tc>
          <w:tcPr>
            <w:tcW w:w="2265" w:type="dxa"/>
          </w:tcPr>
          <w:p w:rsidR="00B10BCE" w:rsidRDefault="00B10BCE" w:rsidP="00546F9A">
            <w:pPr>
              <w:rPr>
                <w:rFonts w:ascii="Marianne" w:hAnsi="Marianne" w:cs="Arial"/>
                <w:szCs w:val="20"/>
              </w:rPr>
            </w:pPr>
          </w:p>
        </w:tc>
        <w:tc>
          <w:tcPr>
            <w:tcW w:w="2265" w:type="dxa"/>
          </w:tcPr>
          <w:p w:rsidR="00B10BCE" w:rsidRDefault="00B10BCE" w:rsidP="00546F9A">
            <w:pPr>
              <w:rPr>
                <w:rFonts w:ascii="Marianne" w:hAnsi="Marianne" w:cs="Arial"/>
                <w:szCs w:val="20"/>
              </w:rPr>
            </w:pPr>
          </w:p>
        </w:tc>
        <w:tc>
          <w:tcPr>
            <w:tcW w:w="2266" w:type="dxa"/>
          </w:tcPr>
          <w:p w:rsidR="00B10BCE" w:rsidRDefault="00B10BCE" w:rsidP="00546F9A">
            <w:pPr>
              <w:rPr>
                <w:rFonts w:ascii="Marianne" w:hAnsi="Marianne" w:cs="Arial"/>
                <w:szCs w:val="20"/>
              </w:rPr>
            </w:pPr>
          </w:p>
        </w:tc>
        <w:tc>
          <w:tcPr>
            <w:tcW w:w="2266" w:type="dxa"/>
          </w:tcPr>
          <w:p w:rsidR="00B10BCE" w:rsidRDefault="00B10BCE" w:rsidP="00546F9A">
            <w:pPr>
              <w:rPr>
                <w:rFonts w:ascii="Marianne" w:hAnsi="Marianne" w:cs="Arial"/>
                <w:szCs w:val="20"/>
              </w:rPr>
            </w:pPr>
          </w:p>
        </w:tc>
      </w:tr>
      <w:tr w:rsidR="00B10BCE" w:rsidTr="00B10BCE">
        <w:tc>
          <w:tcPr>
            <w:tcW w:w="2265" w:type="dxa"/>
          </w:tcPr>
          <w:p w:rsidR="00B10BCE" w:rsidRDefault="00B10BCE" w:rsidP="00546F9A">
            <w:pPr>
              <w:rPr>
                <w:rFonts w:ascii="Marianne" w:hAnsi="Marianne" w:cs="Arial"/>
                <w:szCs w:val="20"/>
              </w:rPr>
            </w:pPr>
          </w:p>
        </w:tc>
        <w:tc>
          <w:tcPr>
            <w:tcW w:w="2265" w:type="dxa"/>
          </w:tcPr>
          <w:p w:rsidR="00B10BCE" w:rsidRDefault="00B10BCE" w:rsidP="00546F9A">
            <w:pPr>
              <w:rPr>
                <w:rFonts w:ascii="Marianne" w:hAnsi="Marianne" w:cs="Arial"/>
                <w:szCs w:val="20"/>
              </w:rPr>
            </w:pPr>
          </w:p>
        </w:tc>
        <w:tc>
          <w:tcPr>
            <w:tcW w:w="2266" w:type="dxa"/>
          </w:tcPr>
          <w:p w:rsidR="00B10BCE" w:rsidRDefault="00B10BCE" w:rsidP="00546F9A">
            <w:pPr>
              <w:rPr>
                <w:rFonts w:ascii="Marianne" w:hAnsi="Marianne" w:cs="Arial"/>
                <w:szCs w:val="20"/>
              </w:rPr>
            </w:pPr>
          </w:p>
        </w:tc>
        <w:tc>
          <w:tcPr>
            <w:tcW w:w="2266" w:type="dxa"/>
          </w:tcPr>
          <w:p w:rsidR="00B10BCE" w:rsidRDefault="00B10BCE" w:rsidP="00546F9A">
            <w:pPr>
              <w:rPr>
                <w:rFonts w:ascii="Marianne" w:hAnsi="Marianne" w:cs="Arial"/>
                <w:szCs w:val="20"/>
              </w:rPr>
            </w:pPr>
          </w:p>
        </w:tc>
      </w:tr>
      <w:tr w:rsidR="00B10BCE" w:rsidTr="00B10BCE">
        <w:tc>
          <w:tcPr>
            <w:tcW w:w="2265" w:type="dxa"/>
          </w:tcPr>
          <w:p w:rsidR="00B10BCE" w:rsidRDefault="00B10BCE" w:rsidP="00546F9A">
            <w:pPr>
              <w:rPr>
                <w:rFonts w:ascii="Marianne" w:hAnsi="Marianne" w:cs="Arial"/>
                <w:szCs w:val="20"/>
              </w:rPr>
            </w:pPr>
          </w:p>
        </w:tc>
        <w:tc>
          <w:tcPr>
            <w:tcW w:w="2265" w:type="dxa"/>
          </w:tcPr>
          <w:p w:rsidR="00B10BCE" w:rsidRDefault="00B10BCE" w:rsidP="00546F9A">
            <w:pPr>
              <w:rPr>
                <w:rFonts w:ascii="Marianne" w:hAnsi="Marianne" w:cs="Arial"/>
                <w:szCs w:val="20"/>
              </w:rPr>
            </w:pPr>
          </w:p>
        </w:tc>
        <w:tc>
          <w:tcPr>
            <w:tcW w:w="2266" w:type="dxa"/>
          </w:tcPr>
          <w:p w:rsidR="00B10BCE" w:rsidRDefault="00B10BCE" w:rsidP="00546F9A">
            <w:pPr>
              <w:rPr>
                <w:rFonts w:ascii="Marianne" w:hAnsi="Marianne" w:cs="Arial"/>
                <w:szCs w:val="20"/>
              </w:rPr>
            </w:pPr>
          </w:p>
        </w:tc>
        <w:tc>
          <w:tcPr>
            <w:tcW w:w="2266" w:type="dxa"/>
          </w:tcPr>
          <w:p w:rsidR="00B10BCE" w:rsidRDefault="00B10BCE" w:rsidP="00546F9A">
            <w:pPr>
              <w:rPr>
                <w:rFonts w:ascii="Marianne" w:hAnsi="Marianne" w:cs="Arial"/>
                <w:szCs w:val="20"/>
              </w:rPr>
            </w:pPr>
          </w:p>
        </w:tc>
      </w:tr>
    </w:tbl>
    <w:p w:rsidR="00546F9A" w:rsidRDefault="00546F9A" w:rsidP="00546F9A">
      <w:pPr>
        <w:rPr>
          <w:rFonts w:ascii="Marianne" w:hAnsi="Marianne" w:cs="Arial"/>
          <w:szCs w:val="20"/>
        </w:rPr>
      </w:pPr>
    </w:p>
    <w:p w:rsidR="00797FAF" w:rsidRPr="00F0214A" w:rsidRDefault="00797FAF" w:rsidP="00546F9A">
      <w:pPr>
        <w:rPr>
          <w:rFonts w:ascii="Marianne" w:hAnsi="Marianne" w:cs="Arial"/>
          <w:szCs w:val="20"/>
        </w:rPr>
      </w:pPr>
      <w:r w:rsidRPr="00F0214A">
        <w:rPr>
          <w:rFonts w:ascii="Marianne" w:hAnsi="Marianne" w:cs="Arial"/>
          <w:szCs w:val="20"/>
        </w:rPr>
        <w:t>Nombre d’annexes</w:t>
      </w:r>
      <w:r w:rsidRPr="00F0214A">
        <w:rPr>
          <w:rFonts w:ascii="Calibri" w:hAnsi="Calibri" w:cs="Calibri"/>
          <w:szCs w:val="20"/>
        </w:rPr>
        <w:t> </w:t>
      </w:r>
    </w:p>
    <w:p w:rsidR="00797FAF" w:rsidRPr="00F0214A" w:rsidRDefault="00797FAF" w:rsidP="00797FAF">
      <w:pPr>
        <w:rPr>
          <w:rFonts w:ascii="Marianne" w:hAnsi="Marianne" w:cs="Arial"/>
          <w:szCs w:val="20"/>
        </w:rPr>
      </w:pPr>
      <w:r w:rsidRPr="00D307E6">
        <w:rPr>
          <w:rFonts w:ascii="Marianne" w:hAnsi="Marianne" w:cs="Arial"/>
          <w:szCs w:val="20"/>
        </w:rPr>
        <w:t>…………………………………………………………………………………………………………………………………………………………………………</w:t>
      </w:r>
      <w:r w:rsidRPr="00F0214A">
        <w:rPr>
          <w:rFonts w:ascii="Marianne" w:hAnsi="Marianne" w:cs="Arial"/>
          <w:szCs w:val="20"/>
        </w:rPr>
        <w:t>…………………………………………………………………………………………………………………………………………………………………………</w:t>
      </w:r>
    </w:p>
    <w:p w:rsidR="00797FAF" w:rsidRPr="00F0214A" w:rsidRDefault="00797FAF" w:rsidP="00797FAF">
      <w:pPr>
        <w:pStyle w:val="Paragraphedeliste"/>
        <w:rPr>
          <w:rFonts w:ascii="Marianne" w:hAnsi="Marianne" w:cs="Arial"/>
          <w:szCs w:val="20"/>
        </w:rPr>
      </w:pPr>
    </w:p>
    <w:p w:rsidR="00797FAF" w:rsidRPr="00F0214A" w:rsidRDefault="00797FAF" w:rsidP="00797FAF">
      <w:pPr>
        <w:jc w:val="right"/>
        <w:rPr>
          <w:rFonts w:ascii="Marianne" w:hAnsi="Marianne" w:cs="Arial"/>
          <w:szCs w:val="20"/>
        </w:rPr>
      </w:pPr>
      <w:r w:rsidRPr="00F0214A">
        <w:rPr>
          <w:rFonts w:ascii="Marianne" w:hAnsi="Marianne" w:cs="Arial"/>
          <w:szCs w:val="20"/>
        </w:rPr>
        <w:t>Fait à</w:t>
      </w:r>
      <w:r w:rsidRPr="00F0214A">
        <w:rPr>
          <w:rFonts w:ascii="Calibri" w:hAnsi="Calibri" w:cs="Calibri"/>
          <w:szCs w:val="20"/>
        </w:rPr>
        <w:t> </w:t>
      </w:r>
      <w:r w:rsidRPr="00F0214A">
        <w:rPr>
          <w:rFonts w:ascii="Marianne" w:hAnsi="Marianne" w:cs="Arial"/>
          <w:szCs w:val="20"/>
        </w:rPr>
        <w:t>:</w:t>
      </w:r>
      <w:r w:rsidRPr="00F0214A">
        <w:rPr>
          <w:rFonts w:ascii="Marianne" w:hAnsi="Marianne" w:cs="Arial"/>
          <w:szCs w:val="20"/>
        </w:rPr>
        <w:tab/>
      </w:r>
      <w:r w:rsidRPr="00F0214A">
        <w:rPr>
          <w:rFonts w:ascii="Marianne" w:hAnsi="Marianne" w:cs="Arial"/>
          <w:szCs w:val="20"/>
        </w:rPr>
        <w:tab/>
      </w:r>
      <w:r w:rsidRPr="00F0214A">
        <w:rPr>
          <w:rFonts w:ascii="Marianne" w:hAnsi="Marianne" w:cs="Arial"/>
          <w:szCs w:val="20"/>
        </w:rPr>
        <w:tab/>
      </w:r>
      <w:r w:rsidRPr="00F0214A">
        <w:rPr>
          <w:rFonts w:ascii="Marianne" w:hAnsi="Marianne" w:cs="Arial"/>
          <w:szCs w:val="20"/>
        </w:rPr>
        <w:tab/>
      </w:r>
      <w:r w:rsidRPr="00F0214A">
        <w:rPr>
          <w:rFonts w:ascii="Marianne" w:hAnsi="Marianne" w:cs="Arial"/>
          <w:szCs w:val="20"/>
        </w:rPr>
        <w:tab/>
      </w:r>
      <w:r w:rsidRPr="00F0214A">
        <w:rPr>
          <w:rFonts w:ascii="Marianne" w:hAnsi="Marianne" w:cs="Arial"/>
          <w:szCs w:val="20"/>
        </w:rPr>
        <w:tab/>
      </w:r>
    </w:p>
    <w:p w:rsidR="00797FAF" w:rsidRPr="00F0214A" w:rsidRDefault="00797FAF" w:rsidP="00797FAF">
      <w:pPr>
        <w:jc w:val="right"/>
        <w:rPr>
          <w:rFonts w:ascii="Marianne" w:hAnsi="Marianne" w:cs="Arial"/>
          <w:szCs w:val="20"/>
        </w:rPr>
      </w:pPr>
      <w:r w:rsidRPr="00F0214A">
        <w:rPr>
          <w:rFonts w:ascii="Marianne" w:hAnsi="Marianne" w:cs="Arial"/>
          <w:szCs w:val="20"/>
        </w:rPr>
        <w:t>Le</w:t>
      </w:r>
      <w:r w:rsidRPr="00F0214A">
        <w:rPr>
          <w:rFonts w:ascii="Calibri" w:hAnsi="Calibri" w:cs="Calibri"/>
          <w:szCs w:val="20"/>
        </w:rPr>
        <w:t> </w:t>
      </w:r>
      <w:r w:rsidRPr="00F0214A">
        <w:rPr>
          <w:rFonts w:ascii="Marianne" w:hAnsi="Marianne" w:cs="Arial"/>
          <w:szCs w:val="20"/>
        </w:rPr>
        <w:t>:</w:t>
      </w:r>
      <w:r w:rsidRPr="00F0214A">
        <w:rPr>
          <w:rFonts w:ascii="Marianne" w:hAnsi="Marianne" w:cs="Arial"/>
          <w:szCs w:val="20"/>
        </w:rPr>
        <w:tab/>
      </w:r>
      <w:r w:rsidRPr="00F0214A">
        <w:rPr>
          <w:rFonts w:ascii="Marianne" w:hAnsi="Marianne" w:cs="Arial"/>
          <w:szCs w:val="20"/>
        </w:rPr>
        <w:tab/>
      </w:r>
      <w:r w:rsidRPr="00F0214A">
        <w:rPr>
          <w:rFonts w:ascii="Marianne" w:hAnsi="Marianne" w:cs="Arial"/>
          <w:szCs w:val="20"/>
        </w:rPr>
        <w:tab/>
      </w:r>
      <w:r w:rsidRPr="00F0214A">
        <w:rPr>
          <w:rFonts w:ascii="Marianne" w:hAnsi="Marianne" w:cs="Arial"/>
          <w:szCs w:val="20"/>
        </w:rPr>
        <w:tab/>
      </w:r>
      <w:r w:rsidRPr="00F0214A">
        <w:rPr>
          <w:rFonts w:ascii="Marianne" w:hAnsi="Marianne" w:cs="Arial"/>
          <w:szCs w:val="20"/>
        </w:rPr>
        <w:tab/>
      </w:r>
      <w:r w:rsidRPr="00F0214A">
        <w:rPr>
          <w:rFonts w:ascii="Marianne" w:hAnsi="Marianne" w:cs="Arial"/>
          <w:szCs w:val="20"/>
        </w:rPr>
        <w:tab/>
      </w:r>
    </w:p>
    <w:p w:rsidR="00797FAF" w:rsidRPr="00F0214A" w:rsidRDefault="00797FAF" w:rsidP="00797FAF">
      <w:pPr>
        <w:rPr>
          <w:rFonts w:ascii="Marianne" w:hAnsi="Marianne" w:cs="Arial"/>
          <w:szCs w:val="20"/>
        </w:rPr>
      </w:pPr>
    </w:p>
    <w:p w:rsidR="00CF5220" w:rsidRPr="00B10BCE" w:rsidRDefault="00797FAF" w:rsidP="00B10BCE">
      <w:pPr>
        <w:ind w:left="4248"/>
        <w:jc w:val="center"/>
        <w:rPr>
          <w:rFonts w:ascii="Arial" w:hAnsi="Arial" w:cs="Arial"/>
          <w:szCs w:val="20"/>
        </w:rPr>
      </w:pPr>
      <w:r w:rsidRPr="00F0214A">
        <w:rPr>
          <w:rFonts w:ascii="Marianne" w:hAnsi="Marianne" w:cs="Arial"/>
          <w:b/>
          <w:szCs w:val="20"/>
        </w:rPr>
        <w:t>Signature</w:t>
      </w:r>
    </w:p>
    <w:sectPr w:rsidR="00CF5220" w:rsidRPr="00B10BCE" w:rsidSect="004761BA">
      <w:footerReference w:type="default" r:id="rId11"/>
      <w:pgSz w:w="11906" w:h="16838"/>
      <w:pgMar w:top="1417" w:right="1417" w:bottom="1417" w:left="1417" w:header="0" w:footer="283"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ADF" w:rsidRDefault="00482ADF">
      <w:pPr>
        <w:spacing w:after="0"/>
      </w:pPr>
      <w:r>
        <w:separator/>
      </w:r>
    </w:p>
  </w:endnote>
  <w:endnote w:type="continuationSeparator" w:id="0">
    <w:p w:rsidR="00482ADF" w:rsidRDefault="00482A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altName w:val="MS Mincho"/>
    <w:panose1 w:val="020B0604020202020204"/>
    <w:charset w:val="80"/>
    <w:family w:val="swiss"/>
    <w:pitch w:val="variable"/>
    <w:sig w:usb0="00000000"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LiberationSan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025153637"/>
      <w:docPartObj>
        <w:docPartGallery w:val="Page Numbers (Bottom of Page)"/>
        <w:docPartUnique/>
      </w:docPartObj>
    </w:sdtPr>
    <w:sdtEndPr/>
    <w:sdtContent>
      <w:p w:rsidR="00B35F71" w:rsidRDefault="00482ADF">
        <w:pPr>
          <w:pStyle w:val="Pieddepage"/>
          <w:jc w:val="center"/>
          <w:rPr>
            <w:rFonts w:ascii="Arial" w:hAnsi="Arial" w:cs="Arial"/>
            <w:sz w:val="14"/>
            <w:szCs w:val="16"/>
          </w:rPr>
        </w:pPr>
      </w:p>
      <w:p w:rsidR="00B35F71" w:rsidRDefault="00D252DD">
        <w:pPr>
          <w:spacing w:after="0"/>
          <w:jc w:val="right"/>
        </w:pPr>
        <w:r>
          <w:rPr>
            <w:rFonts w:ascii="Arial" w:hAnsi="Arial" w:cs="Arial"/>
            <w:sz w:val="4"/>
            <w:szCs w:val="16"/>
          </w:rPr>
          <w:tab/>
        </w:r>
        <w:r>
          <w:rPr>
            <w:rFonts w:ascii="Arial" w:hAnsi="Arial" w:cs="Arial"/>
            <w:sz w:val="24"/>
            <w:szCs w:val="16"/>
          </w:rPr>
          <w:fldChar w:fldCharType="begin"/>
        </w:r>
        <w:r>
          <w:instrText>PAGE</w:instrText>
        </w:r>
        <w:r>
          <w:fldChar w:fldCharType="separate"/>
        </w:r>
        <w:r w:rsidR="000307BC">
          <w:rPr>
            <w:noProof/>
          </w:rPr>
          <w:t>6</w:t>
        </w:r>
        <w:r>
          <w:fldChar w:fldCharType="end"/>
        </w:r>
      </w:p>
    </w:sdtContent>
  </w:sdt>
  <w:p w:rsidR="00B35F71" w:rsidRDefault="00482ADF">
    <w:pPr>
      <w:pStyle w:val="Pieddepage"/>
      <w:jc w:val="center"/>
      <w:rPr>
        <w:rFonts w:ascii="Arial" w:hAnsi="Arial" w:cs="Arial"/>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ADF" w:rsidRDefault="00482ADF">
      <w:pPr>
        <w:spacing w:after="0"/>
      </w:pPr>
      <w:r>
        <w:separator/>
      </w:r>
    </w:p>
  </w:footnote>
  <w:footnote w:type="continuationSeparator" w:id="0">
    <w:p w:rsidR="00482ADF" w:rsidRDefault="00482AD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66523"/>
    <w:multiLevelType w:val="multilevel"/>
    <w:tmpl w:val="859AC506"/>
    <w:lvl w:ilvl="0">
      <w:start w:val="1"/>
      <w:numFmt w:val="bullet"/>
      <w:lvlText w:val=""/>
      <w:lvlJc w:val="left"/>
      <w:pPr>
        <w:ind w:left="720" w:hanging="360"/>
      </w:pPr>
      <w:rPr>
        <w:rFonts w:ascii="Symbol" w:hAnsi="Symbol" w:cs="Symbol" w:hint="default"/>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084A9C"/>
    <w:multiLevelType w:val="hybridMultilevel"/>
    <w:tmpl w:val="D3FAC6AE"/>
    <w:lvl w:ilvl="0" w:tplc="605AD228">
      <w:start w:val="15"/>
      <w:numFmt w:val="bullet"/>
      <w:lvlText w:val="-"/>
      <w:lvlJc w:val="left"/>
      <w:pPr>
        <w:ind w:left="720" w:hanging="360"/>
      </w:pPr>
      <w:rPr>
        <w:rFonts w:ascii="Marianne" w:eastAsia="Times New Roman" w:hAnsi="Marianne" w:cs="Arial" w:hint="default"/>
        <w:color w:val="00000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016988"/>
    <w:multiLevelType w:val="hybridMultilevel"/>
    <w:tmpl w:val="C93CBB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DD79B4"/>
    <w:multiLevelType w:val="multilevel"/>
    <w:tmpl w:val="667C39CE"/>
    <w:lvl w:ilvl="0">
      <w:start w:val="1"/>
      <w:numFmt w:val="bullet"/>
      <w:lvlText w:val=""/>
      <w:lvlJc w:val="left"/>
      <w:pPr>
        <w:ind w:left="1068" w:hanging="360"/>
      </w:pPr>
      <w:rPr>
        <w:rFonts w:ascii="Wingdings 2" w:hAnsi="Wingdings 2" w:cs="Wingdings 2" w:hint="default"/>
        <w:color w:val="00000A"/>
        <w:sz w:val="40"/>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4" w15:restartNumberingAfterBreak="0">
    <w:nsid w:val="34431FD2"/>
    <w:multiLevelType w:val="hybridMultilevel"/>
    <w:tmpl w:val="D44CE5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9F65279"/>
    <w:multiLevelType w:val="hybridMultilevel"/>
    <w:tmpl w:val="6750F940"/>
    <w:lvl w:ilvl="0" w:tplc="040C0001">
      <w:start w:val="1"/>
      <w:numFmt w:val="bullet"/>
      <w:lvlText w:val=""/>
      <w:lvlJc w:val="left"/>
      <w:pPr>
        <w:ind w:left="720" w:hanging="360"/>
      </w:pPr>
      <w:rPr>
        <w:rFonts w:ascii="Symbol" w:hAnsi="Symbol" w:hint="default"/>
        <w:color w:val="00000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A910B5C"/>
    <w:multiLevelType w:val="hybridMultilevel"/>
    <w:tmpl w:val="1FF678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5993944"/>
    <w:multiLevelType w:val="hybridMultilevel"/>
    <w:tmpl w:val="5FFA86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6B2530B"/>
    <w:multiLevelType w:val="multilevel"/>
    <w:tmpl w:val="29620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8"/>
  </w:num>
  <w:num w:numId="4">
    <w:abstractNumId w:val="6"/>
  </w:num>
  <w:num w:numId="5">
    <w:abstractNumId w:val="1"/>
  </w:num>
  <w:num w:numId="6">
    <w:abstractNumId w:val="5"/>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251"/>
    <w:rsid w:val="00014FD5"/>
    <w:rsid w:val="000307BC"/>
    <w:rsid w:val="000A287B"/>
    <w:rsid w:val="000F2842"/>
    <w:rsid w:val="00333984"/>
    <w:rsid w:val="00367C20"/>
    <w:rsid w:val="003D2181"/>
    <w:rsid w:val="00482ADF"/>
    <w:rsid w:val="004F5251"/>
    <w:rsid w:val="00546F9A"/>
    <w:rsid w:val="005B41D5"/>
    <w:rsid w:val="00677E1C"/>
    <w:rsid w:val="007806AF"/>
    <w:rsid w:val="00787F94"/>
    <w:rsid w:val="00797FAF"/>
    <w:rsid w:val="007D6C96"/>
    <w:rsid w:val="007F5FD7"/>
    <w:rsid w:val="0086529C"/>
    <w:rsid w:val="00993E12"/>
    <w:rsid w:val="00A1444F"/>
    <w:rsid w:val="00AC0AE6"/>
    <w:rsid w:val="00B10BCE"/>
    <w:rsid w:val="00B91BE3"/>
    <w:rsid w:val="00BC2B16"/>
    <w:rsid w:val="00CC0229"/>
    <w:rsid w:val="00CF5220"/>
    <w:rsid w:val="00D252DD"/>
    <w:rsid w:val="00D37B03"/>
    <w:rsid w:val="00E33994"/>
    <w:rsid w:val="00E369AE"/>
    <w:rsid w:val="00EA3BDF"/>
    <w:rsid w:val="00F020E6"/>
    <w:rsid w:val="00F161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29334"/>
  <w15:chartTrackingRefBased/>
  <w15:docId w15:val="{77137745-D2FA-4DFC-AF84-9384E0363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FAF"/>
    <w:pPr>
      <w:suppressAutoHyphens/>
      <w:spacing w:after="40" w:line="240" w:lineRule="auto"/>
    </w:pPr>
    <w:rPr>
      <w:rFonts w:ascii="Arial Unicode MS" w:hAnsi="Arial Unicode MS"/>
      <w:sz w:val="20"/>
    </w:rPr>
  </w:style>
  <w:style w:type="paragraph" w:styleId="Titre1">
    <w:name w:val="heading 1"/>
    <w:basedOn w:val="Normal"/>
    <w:next w:val="Normal"/>
    <w:link w:val="Titre1Car"/>
    <w:uiPriority w:val="9"/>
    <w:qFormat/>
    <w:rsid w:val="00797FAF"/>
    <w:pPr>
      <w:keepNext/>
      <w:keepLines/>
      <w:spacing w:before="360" w:after="0"/>
      <w:jc w:val="center"/>
      <w:outlineLvl w:val="0"/>
    </w:pPr>
    <w:rPr>
      <w:rFonts w:ascii="Arial Narrow" w:eastAsiaTheme="majorEastAsia" w:hAnsi="Arial Narrow" w:cstheme="majorBidi"/>
      <w:bCs/>
      <w:caps/>
      <w:color w:val="A6A6A6" w:themeColor="background1" w:themeShade="A6"/>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797FAF"/>
    <w:rPr>
      <w:rFonts w:ascii="Arial Narrow" w:eastAsiaTheme="majorEastAsia" w:hAnsi="Arial Narrow" w:cstheme="majorBidi"/>
      <w:bCs/>
      <w:caps/>
      <w:color w:val="A6A6A6" w:themeColor="background1" w:themeShade="A6"/>
      <w:sz w:val="28"/>
      <w:szCs w:val="28"/>
    </w:rPr>
  </w:style>
  <w:style w:type="character" w:customStyle="1" w:styleId="PieddepageCar">
    <w:name w:val="Pied de page Car"/>
    <w:basedOn w:val="Policepardfaut"/>
    <w:link w:val="Pieddepage"/>
    <w:uiPriority w:val="99"/>
    <w:qFormat/>
    <w:rsid w:val="00797FAF"/>
    <w:rPr>
      <w:rFonts w:ascii="Arial Unicode MS" w:hAnsi="Arial Unicode MS"/>
      <w:sz w:val="18"/>
    </w:rPr>
  </w:style>
  <w:style w:type="paragraph" w:styleId="Paragraphedeliste">
    <w:name w:val="List Paragraph"/>
    <w:basedOn w:val="Normal"/>
    <w:uiPriority w:val="34"/>
    <w:qFormat/>
    <w:rsid w:val="00797FAF"/>
    <w:pPr>
      <w:ind w:left="720"/>
      <w:contextualSpacing/>
    </w:pPr>
  </w:style>
  <w:style w:type="paragraph" w:styleId="Sous-titre">
    <w:name w:val="Subtitle"/>
    <w:basedOn w:val="Normal"/>
    <w:next w:val="Normal"/>
    <w:link w:val="Sous-titreCar"/>
    <w:qFormat/>
    <w:rsid w:val="00797FAF"/>
    <w:pPr>
      <w:spacing w:before="240" w:after="120" w:line="288" w:lineRule="auto"/>
    </w:pPr>
    <w:rPr>
      <w:rFonts w:ascii="Arial Narrow" w:eastAsiaTheme="majorEastAsia" w:hAnsi="Arial Narrow" w:cstheme="majorBidi"/>
      <w:iCs/>
      <w:color w:val="7F7F7F" w:themeColor="text1" w:themeTint="80"/>
      <w:spacing w:val="15"/>
      <w:szCs w:val="24"/>
    </w:rPr>
  </w:style>
  <w:style w:type="character" w:customStyle="1" w:styleId="Sous-titreCar">
    <w:name w:val="Sous-titre Car"/>
    <w:basedOn w:val="Policepardfaut"/>
    <w:link w:val="Sous-titre"/>
    <w:rsid w:val="00797FAF"/>
    <w:rPr>
      <w:rFonts w:ascii="Arial Narrow" w:eastAsiaTheme="majorEastAsia" w:hAnsi="Arial Narrow" w:cstheme="majorBidi"/>
      <w:iCs/>
      <w:color w:val="7F7F7F" w:themeColor="text1" w:themeTint="80"/>
      <w:spacing w:val="15"/>
      <w:sz w:val="20"/>
      <w:szCs w:val="24"/>
    </w:rPr>
  </w:style>
  <w:style w:type="paragraph" w:styleId="Pieddepage">
    <w:name w:val="footer"/>
    <w:basedOn w:val="Normal"/>
    <w:link w:val="PieddepageCar"/>
    <w:uiPriority w:val="99"/>
    <w:unhideWhenUsed/>
    <w:rsid w:val="00797FAF"/>
    <w:pPr>
      <w:tabs>
        <w:tab w:val="center" w:pos="4536"/>
        <w:tab w:val="right" w:pos="9072"/>
      </w:tabs>
      <w:spacing w:after="0"/>
    </w:pPr>
    <w:rPr>
      <w:sz w:val="18"/>
    </w:rPr>
  </w:style>
  <w:style w:type="character" w:customStyle="1" w:styleId="PieddepageCar1">
    <w:name w:val="Pied de page Car1"/>
    <w:basedOn w:val="Policepardfaut"/>
    <w:uiPriority w:val="99"/>
    <w:semiHidden/>
    <w:rsid w:val="00797FAF"/>
    <w:rPr>
      <w:rFonts w:ascii="Arial Unicode MS" w:hAnsi="Arial Unicode MS"/>
      <w:sz w:val="20"/>
    </w:rPr>
  </w:style>
  <w:style w:type="paragraph" w:styleId="NormalWeb">
    <w:name w:val="Normal (Web)"/>
    <w:basedOn w:val="Normal"/>
    <w:uiPriority w:val="99"/>
    <w:unhideWhenUsed/>
    <w:qFormat/>
    <w:rsid w:val="00797FAF"/>
    <w:pPr>
      <w:spacing w:beforeAutospacing="1" w:after="0"/>
    </w:pPr>
    <w:rPr>
      <w:rFonts w:ascii="Times New Roman" w:eastAsia="Times New Roman" w:hAnsi="Times New Roman" w:cs="Times New Roman"/>
      <w:color w:val="000000"/>
      <w:sz w:val="24"/>
      <w:szCs w:val="24"/>
      <w:lang w:eastAsia="fr-FR"/>
    </w:rPr>
  </w:style>
  <w:style w:type="table" w:styleId="Grilledutableau">
    <w:name w:val="Table Grid"/>
    <w:basedOn w:val="TableauNormal"/>
    <w:uiPriority w:val="59"/>
    <w:rsid w:val="00797FAF"/>
    <w:pPr>
      <w:spacing w:after="0" w:line="240" w:lineRule="auto"/>
      <w:jc w:val="both"/>
    </w:pPr>
    <w:rPr>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
    <w:name w:val="Hyperlink"/>
    <w:basedOn w:val="Policepardfaut"/>
    <w:uiPriority w:val="99"/>
    <w:unhideWhenUsed/>
    <w:rsid w:val="00797FAF"/>
    <w:rPr>
      <w:color w:val="0563C1" w:themeColor="hyperlink"/>
      <w:u w:val="single"/>
    </w:rPr>
  </w:style>
  <w:style w:type="paragraph" w:styleId="Textedebulles">
    <w:name w:val="Balloon Text"/>
    <w:basedOn w:val="Normal"/>
    <w:link w:val="TextedebullesCar"/>
    <w:uiPriority w:val="99"/>
    <w:semiHidden/>
    <w:unhideWhenUsed/>
    <w:rsid w:val="000F2842"/>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F28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51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lance.draaf-centre-val-de-loire@agriculture.gouv.fr" TargetMode="External"/><Relationship Id="rId4" Type="http://schemas.openxmlformats.org/officeDocument/2006/relationships/settings" Target="settings.xml"/><Relationship Id="rId9" Type="http://schemas.openxmlformats.org/officeDocument/2006/relationships/hyperlink" Target="http://agriculture.gouv.fr/france-relance-la-campagne-lesentrepreneursduvivant-recruten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8D60F-869C-4109-9144-C7FF542AE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1955</Words>
  <Characters>10755</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12685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Sylvain THIBAULT</dc:creator>
  <cp:keywords/>
  <dc:description/>
  <cp:lastModifiedBy>Claudie SUZANNE</cp:lastModifiedBy>
  <cp:revision>4</cp:revision>
  <cp:lastPrinted>2021-08-23T09:51:00Z</cp:lastPrinted>
  <dcterms:created xsi:type="dcterms:W3CDTF">2021-08-24T10:03:00Z</dcterms:created>
  <dcterms:modified xsi:type="dcterms:W3CDTF">2021-08-24T10:14:00Z</dcterms:modified>
</cp:coreProperties>
</file>