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8D20A" w14:textId="65F85B74" w:rsidR="00537567" w:rsidRDefault="000B51FE" w:rsidP="00F910B8">
      <w:pPr>
        <w:tabs>
          <w:tab w:val="left" w:pos="8100"/>
          <w:tab w:val="right" w:pos="9070"/>
        </w:tabs>
        <w:rPr>
          <w:rFonts w:ascii="Marianne" w:hAnsi="Marianne"/>
          <w:sz w:val="22"/>
          <w:szCs w:val="22"/>
        </w:rPr>
      </w:pPr>
      <w:r>
        <w:rPr>
          <w:rFonts w:ascii="Marianne" w:hAnsi="Marianne"/>
          <w:sz w:val="22"/>
          <w:szCs w:val="22"/>
        </w:rPr>
        <w:tab/>
      </w:r>
      <w:r>
        <w:rPr>
          <w:rFonts w:ascii="Marianne" w:hAnsi="Marianne"/>
          <w:sz w:val="22"/>
          <w:szCs w:val="22"/>
        </w:rPr>
        <w:tab/>
      </w:r>
    </w:p>
    <w:p w14:paraId="11196C8B" w14:textId="31A15C46" w:rsidR="0069609D" w:rsidRDefault="0069609D">
      <w:pPr>
        <w:spacing w:after="200" w:line="276" w:lineRule="auto"/>
        <w:rPr>
          <w:rFonts w:ascii="Marianne" w:eastAsia="Calibri" w:hAnsi="Marianne" w:cs="Calibri"/>
          <w:b/>
          <w:smallCaps/>
          <w:color w:val="000066"/>
          <w:kern w:val="0"/>
          <w:sz w:val="36"/>
          <w:szCs w:val="36"/>
          <w:lang w:eastAsia="en-US"/>
          <w14:ligatures w14:val="none"/>
          <w14:cntxtAlts w14:val="0"/>
        </w:rPr>
      </w:pPr>
    </w:p>
    <w:p w14:paraId="522F4E90" w14:textId="141D9487" w:rsidR="001A067B" w:rsidRPr="001A067B" w:rsidRDefault="001A067B" w:rsidP="001A067B">
      <w:pPr>
        <w:spacing w:before="120" w:after="0" w:line="276" w:lineRule="auto"/>
        <w:jc w:val="center"/>
        <w:rPr>
          <w:rFonts w:ascii="Marianne" w:eastAsia="Calibri" w:hAnsi="Marianne" w:cs="Calibri"/>
          <w:b/>
          <w:smallCaps/>
          <w:color w:val="000066"/>
          <w:kern w:val="0"/>
          <w:sz w:val="36"/>
          <w:szCs w:val="36"/>
          <w:lang w:eastAsia="en-US"/>
          <w14:ligatures w14:val="none"/>
          <w14:cntxtAlts w14:val="0"/>
        </w:rPr>
      </w:pPr>
      <w:r w:rsidRPr="001A067B">
        <w:rPr>
          <w:rFonts w:ascii="Marianne" w:eastAsia="Calibri" w:hAnsi="Marianne" w:cs="Calibri"/>
          <w:b/>
          <w:smallCaps/>
          <w:color w:val="000066"/>
          <w:kern w:val="0"/>
          <w:sz w:val="36"/>
          <w:szCs w:val="36"/>
          <w:lang w:eastAsia="en-US"/>
          <w14:ligatures w14:val="none"/>
          <w14:cntxtAlts w14:val="0"/>
        </w:rPr>
        <w:t xml:space="preserve">Pacte en faveur de la haie </w:t>
      </w:r>
    </w:p>
    <w:p w14:paraId="7BE5D0BC" w14:textId="77777777" w:rsidR="001A067B" w:rsidRPr="001A067B" w:rsidRDefault="001A067B" w:rsidP="001A067B">
      <w:pPr>
        <w:spacing w:before="120" w:after="0" w:line="276" w:lineRule="auto"/>
        <w:jc w:val="center"/>
        <w:rPr>
          <w:rFonts w:ascii="Marianne" w:eastAsia="Calibri" w:hAnsi="Marianne" w:cs="Calibri"/>
          <w:b/>
          <w:color w:val="000066"/>
          <w:kern w:val="0"/>
          <w:sz w:val="26"/>
          <w:szCs w:val="26"/>
          <w:lang w:eastAsia="en-US"/>
          <w14:ligatures w14:val="none"/>
          <w14:cntxtAlts w14:val="0"/>
        </w:rPr>
      </w:pPr>
      <w:r w:rsidRPr="001A067B">
        <w:rPr>
          <w:rFonts w:ascii="Marianne" w:eastAsia="Calibri" w:hAnsi="Marianne" w:cs="Calibri"/>
          <w:b/>
          <w:color w:val="000066"/>
          <w:kern w:val="0"/>
          <w:sz w:val="26"/>
          <w:szCs w:val="26"/>
          <w:lang w:eastAsia="en-US"/>
          <w14:ligatures w14:val="none"/>
          <w14:cntxtAlts w14:val="0"/>
        </w:rPr>
        <w:t>Gestion et valorisation durables des haies et arbres intra-parcellaires</w:t>
      </w:r>
    </w:p>
    <w:p w14:paraId="3A85C81D" w14:textId="77777777" w:rsidR="001A067B" w:rsidRPr="001A067B" w:rsidRDefault="001A067B" w:rsidP="001A067B">
      <w:pPr>
        <w:spacing w:before="120" w:after="0" w:line="276" w:lineRule="auto"/>
        <w:jc w:val="center"/>
        <w:rPr>
          <w:rFonts w:ascii="Marianne" w:eastAsia="Calibri" w:hAnsi="Marianne" w:cs="Calibri"/>
          <w:color w:val="000066"/>
          <w:kern w:val="0"/>
          <w:sz w:val="26"/>
          <w:szCs w:val="26"/>
          <w:lang w:eastAsia="en-US"/>
          <w14:ligatures w14:val="none"/>
          <w14:cntxtAlts w14:val="0"/>
        </w:rPr>
      </w:pPr>
    </w:p>
    <w:p w14:paraId="395AD847" w14:textId="44A9BB54" w:rsidR="001A067B" w:rsidRPr="001A067B" w:rsidRDefault="001A067B" w:rsidP="001A067B">
      <w:pPr>
        <w:spacing w:before="120" w:after="0" w:line="276" w:lineRule="auto"/>
        <w:jc w:val="center"/>
        <w:rPr>
          <w:rFonts w:ascii="Marianne" w:eastAsia="Calibri" w:hAnsi="Marianne" w:cs="Calibri"/>
          <w:b/>
          <w:color w:val="002060"/>
          <w:kern w:val="0"/>
          <w:sz w:val="28"/>
          <w:szCs w:val="28"/>
          <w:lang w:eastAsia="en-US"/>
          <w14:ligatures w14:val="none"/>
          <w14:cntxtAlts w14:val="0"/>
        </w:rPr>
      </w:pPr>
      <w:r w:rsidRPr="001A067B">
        <w:rPr>
          <w:rFonts w:ascii="Marianne" w:eastAsia="Calibri" w:hAnsi="Marianne" w:cs="Calibri"/>
          <w:b/>
          <w:color w:val="000066"/>
          <w:kern w:val="0"/>
          <w:sz w:val="28"/>
          <w:szCs w:val="28"/>
          <w:lang w:eastAsia="en-US"/>
          <w14:ligatures w14:val="none"/>
          <w14:cntxtAlts w14:val="0"/>
        </w:rPr>
        <w:t>Région</w:t>
      </w:r>
      <w:r w:rsidRPr="001A067B">
        <w:rPr>
          <w:rFonts w:ascii="Marianne" w:eastAsia="Calibri" w:hAnsi="Marianne" w:cs="Calibri"/>
          <w:b/>
          <w:color w:val="002060"/>
          <w:kern w:val="0"/>
          <w:sz w:val="28"/>
          <w:szCs w:val="28"/>
          <w:lang w:eastAsia="en-US"/>
          <w14:ligatures w14:val="none"/>
          <w14:cntxtAlts w14:val="0"/>
        </w:rPr>
        <w:t xml:space="preserve"> </w:t>
      </w:r>
      <w:r w:rsidR="0005061F">
        <w:rPr>
          <w:rFonts w:ascii="Marianne" w:eastAsia="Calibri" w:hAnsi="Marianne" w:cs="Calibri"/>
          <w:b/>
          <w:color w:val="002060"/>
          <w:kern w:val="0"/>
          <w:sz w:val="28"/>
          <w:szCs w:val="28"/>
          <w:lang w:eastAsia="en-US"/>
          <w14:ligatures w14:val="none"/>
          <w14:cntxtAlts w14:val="0"/>
        </w:rPr>
        <w:t>Centre-Val de Loire</w:t>
      </w:r>
      <w:r w:rsidRPr="001A067B">
        <w:rPr>
          <w:rFonts w:ascii="Marianne" w:eastAsia="Calibri" w:hAnsi="Marianne"/>
          <w:color w:val="auto"/>
          <w:kern w:val="0"/>
          <w:sz w:val="28"/>
          <w:szCs w:val="28"/>
          <w:lang w:eastAsia="en-US"/>
          <w14:ligatures w14:val="none"/>
          <w14:cntxtAlts w14:val="0"/>
        </w:rPr>
        <w:t xml:space="preserve"> - </w:t>
      </w:r>
      <w:r w:rsidRPr="001A067B">
        <w:rPr>
          <w:rFonts w:ascii="Marianne" w:eastAsia="Calibri" w:hAnsi="Marianne" w:cs="Calibri"/>
          <w:b/>
          <w:color w:val="002060"/>
          <w:kern w:val="0"/>
          <w:sz w:val="28"/>
          <w:szCs w:val="28"/>
          <w:lang w:eastAsia="en-US"/>
          <w14:ligatures w14:val="none"/>
          <w14:cntxtAlts w14:val="0"/>
        </w:rPr>
        <w:t>Appel à projet 2025</w:t>
      </w:r>
    </w:p>
    <w:p w14:paraId="6D27EA2A" w14:textId="77777777" w:rsidR="001A067B" w:rsidRPr="001A067B" w:rsidRDefault="001A067B" w:rsidP="001A067B">
      <w:pPr>
        <w:spacing w:before="120" w:line="276" w:lineRule="auto"/>
        <w:jc w:val="center"/>
        <w:rPr>
          <w:rFonts w:ascii="Marianne" w:eastAsia="Calibri" w:hAnsi="Marianne" w:cs="Calibri"/>
          <w:b/>
          <w:color w:val="000066"/>
          <w:kern w:val="0"/>
          <w:sz w:val="16"/>
          <w:szCs w:val="16"/>
          <w:lang w:eastAsia="en-US"/>
          <w14:ligatures w14:val="none"/>
          <w14:cntxtAlts w14:val="0"/>
        </w:rPr>
      </w:pPr>
      <w:r w:rsidRPr="001A067B">
        <w:rPr>
          <w:rFonts w:ascii="Marianne" w:eastAsia="Calibri" w:hAnsi="Marianne" w:cs="Calibri"/>
          <w:b/>
          <w:noProof/>
          <w:color w:val="000066"/>
          <w:kern w:val="0"/>
          <w:sz w:val="28"/>
          <w:szCs w:val="28"/>
          <w14:ligatures w14:val="none"/>
          <w14:cntxtAlts w14:val="0"/>
        </w:rPr>
        <mc:AlternateContent>
          <mc:Choice Requires="wps">
            <w:drawing>
              <wp:anchor distT="0" distB="0" distL="114300" distR="114300" simplePos="0" relativeHeight="251674624" behindDoc="0" locked="0" layoutInCell="1" allowOverlap="1" wp14:anchorId="1055B9E0" wp14:editId="43C8889D">
                <wp:simplePos x="0" y="0"/>
                <wp:positionH relativeFrom="margin">
                  <wp:align>center</wp:align>
                </wp:positionH>
                <wp:positionV relativeFrom="paragraph">
                  <wp:posOffset>145894</wp:posOffset>
                </wp:positionV>
                <wp:extent cx="4286250" cy="0"/>
                <wp:effectExtent l="0" t="19050" r="19050" b="19050"/>
                <wp:wrapNone/>
                <wp:docPr id="10" name="Connecteur droit 10"/>
                <wp:cNvGraphicFramePr/>
                <a:graphic xmlns:a="http://schemas.openxmlformats.org/drawingml/2006/main">
                  <a:graphicData uri="http://schemas.microsoft.com/office/word/2010/wordprocessingShape">
                    <wps:wsp>
                      <wps:cNvCnPr/>
                      <wps:spPr>
                        <a:xfrm>
                          <a:off x="0" y="0"/>
                          <a:ext cx="4286250" cy="0"/>
                        </a:xfrm>
                        <a:prstGeom prst="line">
                          <a:avLst/>
                        </a:prstGeom>
                        <a:noFill/>
                        <a:ln w="3810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362399C" id="Connecteur droit 10" o:spid="_x0000_s1026" style="position:absolute;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1.5pt" to="3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" strokecolor="#5b9bd5" strokeweight="3pt">
                <v:stroke joinstyle="miter"/>
                <w10:wrap anchorx="margin"/>
              </v:line>
            </w:pict>
          </mc:Fallback>
        </mc:AlternateContent>
      </w:r>
    </w:p>
    <w:p w14:paraId="2F4F4D50" w14:textId="77777777" w:rsidR="001A067B" w:rsidRPr="001A067B" w:rsidRDefault="001A067B" w:rsidP="001A067B">
      <w:pPr>
        <w:spacing w:before="120" w:line="259" w:lineRule="auto"/>
        <w:jc w:val="center"/>
        <w:rPr>
          <w:rFonts w:ascii="Marianne" w:eastAsia="Calibri" w:hAnsi="Marianne" w:cs="Calibri"/>
          <w:b/>
          <w:color w:val="0070C0"/>
          <w:kern w:val="0"/>
          <w:sz w:val="24"/>
          <w:szCs w:val="24"/>
          <w:lang w:eastAsia="en-US"/>
          <w14:ligatures w14:val="none"/>
          <w14:cntxtAlts w14:val="0"/>
        </w:rPr>
      </w:pPr>
      <w:r w:rsidRPr="001A067B">
        <w:rPr>
          <w:rFonts w:ascii="Marianne" w:eastAsia="Calibri" w:hAnsi="Marianne" w:cs="Calibri"/>
          <w:b/>
          <w:color w:val="0070C0"/>
          <w:kern w:val="0"/>
          <w:sz w:val="24"/>
          <w:szCs w:val="24"/>
          <w:lang w:eastAsia="en-US"/>
          <w14:ligatures w14:val="none"/>
          <w14:cntxtAlts w14:val="0"/>
        </w:rPr>
        <w:t>Soutien à l’animation, à la structuration de filières territoriales</w:t>
      </w:r>
      <w:r w:rsidRPr="001A067B">
        <w:rPr>
          <w:rFonts w:ascii="Marianne" w:eastAsia="Calibri" w:hAnsi="Marianne" w:cs="Calibri"/>
          <w:b/>
          <w:color w:val="0070C0"/>
          <w:kern w:val="0"/>
          <w:sz w:val="24"/>
          <w:szCs w:val="24"/>
          <w:lang w:eastAsia="en-US"/>
          <w14:ligatures w14:val="none"/>
          <w14:cntxtAlts w14:val="0"/>
        </w:rPr>
        <w:br/>
        <w:t xml:space="preserve"> et à l’investissement matériel </w:t>
      </w:r>
    </w:p>
    <w:p w14:paraId="6F1C41D8" w14:textId="7EEDC9B0" w:rsidR="00537567" w:rsidRDefault="00537567" w:rsidP="0010603A">
      <w:pPr>
        <w:rPr>
          <w:rFonts w:ascii="Marianne" w:hAnsi="Marianne"/>
          <w:sz w:val="22"/>
          <w:szCs w:val="22"/>
        </w:rPr>
      </w:pPr>
    </w:p>
    <w:p w14:paraId="4EDBA5FE" w14:textId="4C36235A" w:rsidR="00537567" w:rsidRDefault="00537567" w:rsidP="0010603A">
      <w:pPr>
        <w:rPr>
          <w:rFonts w:ascii="Marianne" w:hAnsi="Marianne"/>
          <w:sz w:val="22"/>
          <w:szCs w:val="22"/>
        </w:rPr>
      </w:pPr>
    </w:p>
    <w:tbl>
      <w:tblPr>
        <w:tblStyle w:val="Grilledutableau"/>
        <w:tblW w:w="0" w:type="auto"/>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EAF1DD" w:themeFill="accent3" w:themeFillTint="33"/>
        <w:tblLook w:val="04A0" w:firstRow="1" w:lastRow="0" w:firstColumn="1" w:lastColumn="0" w:noHBand="0" w:noVBand="1"/>
      </w:tblPr>
      <w:tblGrid>
        <w:gridCol w:w="9060"/>
      </w:tblGrid>
      <w:tr w:rsidR="0069609D" w14:paraId="5DA00A28" w14:textId="77777777" w:rsidTr="0069609D">
        <w:trPr>
          <w:trHeight w:val="7416"/>
          <w:jc w:val="center"/>
        </w:trPr>
        <w:tc>
          <w:tcPr>
            <w:tcW w:w="9062" w:type="dxa"/>
            <w:shd w:val="clear" w:color="auto" w:fill="EAF1DD" w:themeFill="accent3" w:themeFillTint="33"/>
          </w:tcPr>
          <w:p w14:paraId="2637A85C" w14:textId="77777777" w:rsidR="0069609D" w:rsidRPr="0069609D" w:rsidRDefault="0069609D" w:rsidP="0069609D">
            <w:pPr>
              <w:spacing w:before="120" w:line="286" w:lineRule="auto"/>
              <w:jc w:val="center"/>
              <w:rPr>
                <w:rFonts w:ascii="Marianne" w:hAnsi="Marianne"/>
                <w:b/>
                <w:smallCaps/>
                <w:sz w:val="40"/>
                <w:szCs w:val="40"/>
                <w:u w:val="single"/>
              </w:rPr>
            </w:pPr>
            <w:r w:rsidRPr="0069609D">
              <w:rPr>
                <w:rFonts w:ascii="Marianne" w:hAnsi="Marianne"/>
                <w:b/>
                <w:smallCaps/>
                <w:sz w:val="40"/>
                <w:szCs w:val="40"/>
                <w:u w:val="single"/>
              </w:rPr>
              <w:t>Dossier de présentation du projet</w:t>
            </w:r>
          </w:p>
          <w:p w14:paraId="404295FB" w14:textId="77777777" w:rsidR="0069609D" w:rsidRDefault="0069609D" w:rsidP="0069609D">
            <w:pPr>
              <w:spacing w:before="120" w:line="286" w:lineRule="auto"/>
              <w:rPr>
                <w:rFonts w:ascii="Marianne" w:hAnsi="Marianne"/>
                <w:sz w:val="22"/>
                <w:szCs w:val="22"/>
              </w:rPr>
            </w:pPr>
          </w:p>
          <w:p w14:paraId="55809FBD" w14:textId="77777777" w:rsidR="0069609D" w:rsidRDefault="0069609D" w:rsidP="0069609D">
            <w:pPr>
              <w:spacing w:before="120" w:line="286" w:lineRule="auto"/>
              <w:rPr>
                <w:rFonts w:ascii="Marianne" w:hAnsi="Marianne"/>
                <w:sz w:val="22"/>
                <w:szCs w:val="22"/>
              </w:rPr>
            </w:pPr>
          </w:p>
          <w:sdt>
            <w:sdtPr>
              <w:rPr>
                <w:rFonts w:ascii="Calibri" w:hAnsi="Calibri" w:cs="Times New Roman"/>
                <w:b w:val="0"/>
                <w:bCs w:val="0"/>
                <w:color w:val="000000"/>
                <w:sz w:val="20"/>
                <w:szCs w:val="20"/>
              </w:rPr>
              <w:id w:val="1792168573"/>
              <w:docPartObj>
                <w:docPartGallery w:val="Table of Contents"/>
                <w:docPartUnique/>
              </w:docPartObj>
            </w:sdtPr>
            <w:sdtEndPr>
              <w:rPr>
                <w:color w:val="000000" w:themeColor="text1"/>
              </w:rPr>
            </w:sdtEndPr>
            <w:sdtContent>
              <w:p w14:paraId="427D0288" w14:textId="77777777" w:rsidR="0069609D" w:rsidRPr="0069609D" w:rsidRDefault="0069609D" w:rsidP="0069609D">
                <w:pPr>
                  <w:pStyle w:val="TITREPRINCIPAL1repage"/>
                  <w:spacing w:before="120" w:after="120" w:line="286" w:lineRule="auto"/>
                  <w:rPr>
                    <w:sz w:val="32"/>
                    <w:szCs w:val="32"/>
                  </w:rPr>
                </w:pPr>
                <w:r w:rsidRPr="0069609D">
                  <w:rPr>
                    <w:sz w:val="32"/>
                    <w:szCs w:val="32"/>
                  </w:rPr>
                  <w:t>Table des matières</w:t>
                </w:r>
              </w:p>
              <w:p w14:paraId="224A913A" w14:textId="1C5253AC" w:rsidR="00F208FB" w:rsidRDefault="0069609D">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r>
                  <w:fldChar w:fldCharType="begin"/>
                </w:r>
                <w:r>
                  <w:instrText xml:space="preserve"> TOC \o "1-3" \h \z \u </w:instrText>
                </w:r>
                <w:r>
                  <w:fldChar w:fldCharType="separate"/>
                </w:r>
                <w:hyperlink w:anchor="_Toc208561070" w:history="1">
                  <w:r w:rsidR="00F208FB" w:rsidRPr="00253046">
                    <w:rPr>
                      <w:rStyle w:val="Lienhypertexte"/>
                      <w:noProof/>
                    </w:rPr>
                    <w:t>1.</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Titre du projet</w:t>
                  </w:r>
                  <w:r w:rsidR="00F208FB">
                    <w:rPr>
                      <w:noProof/>
                      <w:webHidden/>
                    </w:rPr>
                    <w:tab/>
                  </w:r>
                  <w:r w:rsidR="00F208FB">
                    <w:rPr>
                      <w:noProof/>
                      <w:webHidden/>
                    </w:rPr>
                    <w:fldChar w:fldCharType="begin"/>
                  </w:r>
                  <w:r w:rsidR="00F208FB">
                    <w:rPr>
                      <w:noProof/>
                      <w:webHidden/>
                    </w:rPr>
                    <w:instrText xml:space="preserve"> PAGEREF _Toc208561070 \h </w:instrText>
                  </w:r>
                  <w:r w:rsidR="00F208FB">
                    <w:rPr>
                      <w:noProof/>
                      <w:webHidden/>
                    </w:rPr>
                  </w:r>
                  <w:r w:rsidR="00F208FB">
                    <w:rPr>
                      <w:noProof/>
                      <w:webHidden/>
                    </w:rPr>
                    <w:fldChar w:fldCharType="separate"/>
                  </w:r>
                  <w:r w:rsidR="00F208FB">
                    <w:rPr>
                      <w:noProof/>
                      <w:webHidden/>
                    </w:rPr>
                    <w:t>2</w:t>
                  </w:r>
                  <w:r w:rsidR="00F208FB">
                    <w:rPr>
                      <w:noProof/>
                      <w:webHidden/>
                    </w:rPr>
                    <w:fldChar w:fldCharType="end"/>
                  </w:r>
                </w:hyperlink>
              </w:p>
              <w:p w14:paraId="21B223AE" w14:textId="501EF656"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1" w:history="1">
                  <w:r w:rsidR="00F208FB" w:rsidRPr="00253046">
                    <w:rPr>
                      <w:rStyle w:val="Lienhypertexte"/>
                      <w:noProof/>
                    </w:rPr>
                    <w:t>2.</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Identification des partenaires du projet</w:t>
                  </w:r>
                  <w:r w:rsidR="00F208FB">
                    <w:rPr>
                      <w:noProof/>
                      <w:webHidden/>
                    </w:rPr>
                    <w:tab/>
                  </w:r>
                  <w:r w:rsidR="00F208FB">
                    <w:rPr>
                      <w:noProof/>
                      <w:webHidden/>
                    </w:rPr>
                    <w:fldChar w:fldCharType="begin"/>
                  </w:r>
                  <w:r w:rsidR="00F208FB">
                    <w:rPr>
                      <w:noProof/>
                      <w:webHidden/>
                    </w:rPr>
                    <w:instrText xml:space="preserve"> PAGEREF _Toc208561071 \h </w:instrText>
                  </w:r>
                  <w:r w:rsidR="00F208FB">
                    <w:rPr>
                      <w:noProof/>
                      <w:webHidden/>
                    </w:rPr>
                  </w:r>
                  <w:r w:rsidR="00F208FB">
                    <w:rPr>
                      <w:noProof/>
                      <w:webHidden/>
                    </w:rPr>
                    <w:fldChar w:fldCharType="separate"/>
                  </w:r>
                  <w:r w:rsidR="00F208FB">
                    <w:rPr>
                      <w:noProof/>
                      <w:webHidden/>
                    </w:rPr>
                    <w:t>2</w:t>
                  </w:r>
                  <w:r w:rsidR="00F208FB">
                    <w:rPr>
                      <w:noProof/>
                      <w:webHidden/>
                    </w:rPr>
                    <w:fldChar w:fldCharType="end"/>
                  </w:r>
                </w:hyperlink>
              </w:p>
              <w:p w14:paraId="4A0F9A3C" w14:textId="5CFB470A"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2" w:history="1">
                  <w:r w:rsidR="00F208FB" w:rsidRPr="00253046">
                    <w:rPr>
                      <w:rStyle w:val="Lienhypertexte"/>
                      <w:noProof/>
                    </w:rPr>
                    <w:t>3.</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Contexte territorial du projet</w:t>
                  </w:r>
                  <w:r w:rsidR="00F208FB">
                    <w:rPr>
                      <w:noProof/>
                      <w:webHidden/>
                    </w:rPr>
                    <w:tab/>
                  </w:r>
                  <w:r w:rsidR="00F208FB">
                    <w:rPr>
                      <w:noProof/>
                      <w:webHidden/>
                    </w:rPr>
                    <w:fldChar w:fldCharType="begin"/>
                  </w:r>
                  <w:r w:rsidR="00F208FB">
                    <w:rPr>
                      <w:noProof/>
                      <w:webHidden/>
                    </w:rPr>
                    <w:instrText xml:space="preserve"> PAGEREF _Toc208561072 \h </w:instrText>
                  </w:r>
                  <w:r w:rsidR="00F208FB">
                    <w:rPr>
                      <w:noProof/>
                      <w:webHidden/>
                    </w:rPr>
                  </w:r>
                  <w:r w:rsidR="00F208FB">
                    <w:rPr>
                      <w:noProof/>
                      <w:webHidden/>
                    </w:rPr>
                    <w:fldChar w:fldCharType="separate"/>
                  </w:r>
                  <w:r w:rsidR="00F208FB">
                    <w:rPr>
                      <w:noProof/>
                      <w:webHidden/>
                    </w:rPr>
                    <w:t>2</w:t>
                  </w:r>
                  <w:r w:rsidR="00F208FB">
                    <w:rPr>
                      <w:noProof/>
                      <w:webHidden/>
                    </w:rPr>
                    <w:fldChar w:fldCharType="end"/>
                  </w:r>
                </w:hyperlink>
              </w:p>
              <w:p w14:paraId="539CC956" w14:textId="65D83626"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3" w:history="1">
                  <w:r w:rsidR="00F208FB" w:rsidRPr="00253046">
                    <w:rPr>
                      <w:rStyle w:val="Lienhypertexte"/>
                      <w:noProof/>
                    </w:rPr>
                    <w:t>4.</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Description du projet</w:t>
                  </w:r>
                  <w:r w:rsidR="00F208FB">
                    <w:rPr>
                      <w:noProof/>
                      <w:webHidden/>
                    </w:rPr>
                    <w:tab/>
                  </w:r>
                  <w:r w:rsidR="00F208FB">
                    <w:rPr>
                      <w:noProof/>
                      <w:webHidden/>
                    </w:rPr>
                    <w:fldChar w:fldCharType="begin"/>
                  </w:r>
                  <w:r w:rsidR="00F208FB">
                    <w:rPr>
                      <w:noProof/>
                      <w:webHidden/>
                    </w:rPr>
                    <w:instrText xml:space="preserve"> PAGEREF _Toc208561073 \h </w:instrText>
                  </w:r>
                  <w:r w:rsidR="00F208FB">
                    <w:rPr>
                      <w:noProof/>
                      <w:webHidden/>
                    </w:rPr>
                  </w:r>
                  <w:r w:rsidR="00F208FB">
                    <w:rPr>
                      <w:noProof/>
                      <w:webHidden/>
                    </w:rPr>
                    <w:fldChar w:fldCharType="separate"/>
                  </w:r>
                  <w:r w:rsidR="00F208FB">
                    <w:rPr>
                      <w:noProof/>
                      <w:webHidden/>
                    </w:rPr>
                    <w:t>2</w:t>
                  </w:r>
                  <w:r w:rsidR="00F208FB">
                    <w:rPr>
                      <w:noProof/>
                      <w:webHidden/>
                    </w:rPr>
                    <w:fldChar w:fldCharType="end"/>
                  </w:r>
                </w:hyperlink>
              </w:p>
              <w:p w14:paraId="40E4C467" w14:textId="309D9E73"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4" w:history="1">
                  <w:r w:rsidR="00F208FB" w:rsidRPr="00253046">
                    <w:rPr>
                      <w:rStyle w:val="Lienhypertexte"/>
                      <w:noProof/>
                    </w:rPr>
                    <w:t>5.</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Suivi et planning du projet</w:t>
                  </w:r>
                  <w:r w:rsidR="00F208FB">
                    <w:rPr>
                      <w:noProof/>
                      <w:webHidden/>
                    </w:rPr>
                    <w:tab/>
                  </w:r>
                  <w:r w:rsidR="00F208FB">
                    <w:rPr>
                      <w:noProof/>
                      <w:webHidden/>
                    </w:rPr>
                    <w:fldChar w:fldCharType="begin"/>
                  </w:r>
                  <w:r w:rsidR="00F208FB">
                    <w:rPr>
                      <w:noProof/>
                      <w:webHidden/>
                    </w:rPr>
                    <w:instrText xml:space="preserve"> PAGEREF _Toc208561074 \h </w:instrText>
                  </w:r>
                  <w:r w:rsidR="00F208FB">
                    <w:rPr>
                      <w:noProof/>
                      <w:webHidden/>
                    </w:rPr>
                  </w:r>
                  <w:r w:rsidR="00F208FB">
                    <w:rPr>
                      <w:noProof/>
                      <w:webHidden/>
                    </w:rPr>
                    <w:fldChar w:fldCharType="separate"/>
                  </w:r>
                  <w:r w:rsidR="00F208FB">
                    <w:rPr>
                      <w:noProof/>
                      <w:webHidden/>
                    </w:rPr>
                    <w:t>4</w:t>
                  </w:r>
                  <w:r w:rsidR="00F208FB">
                    <w:rPr>
                      <w:noProof/>
                      <w:webHidden/>
                    </w:rPr>
                    <w:fldChar w:fldCharType="end"/>
                  </w:r>
                </w:hyperlink>
              </w:p>
              <w:p w14:paraId="234F8D4B" w14:textId="0DCBCB37"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5" w:history="1">
                  <w:r w:rsidR="00F208FB" w:rsidRPr="00253046">
                    <w:rPr>
                      <w:rStyle w:val="Lienhypertexte"/>
                      <w:noProof/>
                    </w:rPr>
                    <w:t>6.</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Résultats attendus</w:t>
                  </w:r>
                  <w:r w:rsidR="00F208FB">
                    <w:rPr>
                      <w:noProof/>
                      <w:webHidden/>
                    </w:rPr>
                    <w:tab/>
                  </w:r>
                  <w:r w:rsidR="00F208FB">
                    <w:rPr>
                      <w:noProof/>
                      <w:webHidden/>
                    </w:rPr>
                    <w:fldChar w:fldCharType="begin"/>
                  </w:r>
                  <w:r w:rsidR="00F208FB">
                    <w:rPr>
                      <w:noProof/>
                      <w:webHidden/>
                    </w:rPr>
                    <w:instrText xml:space="preserve"> PAGEREF _Toc208561075 \h </w:instrText>
                  </w:r>
                  <w:r w:rsidR="00F208FB">
                    <w:rPr>
                      <w:noProof/>
                      <w:webHidden/>
                    </w:rPr>
                  </w:r>
                  <w:r w:rsidR="00F208FB">
                    <w:rPr>
                      <w:noProof/>
                      <w:webHidden/>
                    </w:rPr>
                    <w:fldChar w:fldCharType="separate"/>
                  </w:r>
                  <w:r w:rsidR="00F208FB">
                    <w:rPr>
                      <w:noProof/>
                      <w:webHidden/>
                    </w:rPr>
                    <w:t>4</w:t>
                  </w:r>
                  <w:r w:rsidR="00F208FB">
                    <w:rPr>
                      <w:noProof/>
                      <w:webHidden/>
                    </w:rPr>
                    <w:fldChar w:fldCharType="end"/>
                  </w:r>
                </w:hyperlink>
              </w:p>
              <w:p w14:paraId="3DEC42F9" w14:textId="0602951F"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6" w:history="1">
                  <w:r w:rsidR="00F208FB" w:rsidRPr="00253046">
                    <w:rPr>
                      <w:rStyle w:val="Lienhypertexte"/>
                      <w:noProof/>
                    </w:rPr>
                    <w:t>7.</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Rapports à remettre à la DRAAF</w:t>
                  </w:r>
                  <w:r w:rsidR="00F208FB">
                    <w:rPr>
                      <w:noProof/>
                      <w:webHidden/>
                    </w:rPr>
                    <w:tab/>
                  </w:r>
                  <w:r w:rsidR="00F208FB">
                    <w:rPr>
                      <w:noProof/>
                      <w:webHidden/>
                    </w:rPr>
                    <w:fldChar w:fldCharType="begin"/>
                  </w:r>
                  <w:r w:rsidR="00F208FB">
                    <w:rPr>
                      <w:noProof/>
                      <w:webHidden/>
                    </w:rPr>
                    <w:instrText xml:space="preserve"> PAGEREF _Toc208561076 \h </w:instrText>
                  </w:r>
                  <w:r w:rsidR="00F208FB">
                    <w:rPr>
                      <w:noProof/>
                      <w:webHidden/>
                    </w:rPr>
                  </w:r>
                  <w:r w:rsidR="00F208FB">
                    <w:rPr>
                      <w:noProof/>
                      <w:webHidden/>
                    </w:rPr>
                    <w:fldChar w:fldCharType="separate"/>
                  </w:r>
                  <w:r w:rsidR="00F208FB">
                    <w:rPr>
                      <w:noProof/>
                      <w:webHidden/>
                    </w:rPr>
                    <w:t>5</w:t>
                  </w:r>
                  <w:r w:rsidR="00F208FB">
                    <w:rPr>
                      <w:noProof/>
                      <w:webHidden/>
                    </w:rPr>
                    <w:fldChar w:fldCharType="end"/>
                  </w:r>
                </w:hyperlink>
              </w:p>
              <w:p w14:paraId="2BD2244C" w14:textId="09F26083" w:rsidR="00F208FB" w:rsidRDefault="0036789E">
                <w:pPr>
                  <w:pStyle w:val="TM1"/>
                  <w:tabs>
                    <w:tab w:val="left" w:pos="442"/>
                    <w:tab w:val="right" w:leader="dot" w:pos="9060"/>
                  </w:tabs>
                  <w:rPr>
                    <w:rFonts w:asciiTheme="minorHAnsi" w:eastAsiaTheme="minorEastAsia" w:hAnsiTheme="minorHAnsi" w:cstheme="minorBidi"/>
                    <w:b w:val="0"/>
                    <w:noProof/>
                    <w:color w:val="auto"/>
                    <w:kern w:val="0"/>
                    <w:sz w:val="22"/>
                    <w:szCs w:val="22"/>
                    <w14:ligatures w14:val="none"/>
                    <w14:cntxtAlts w14:val="0"/>
                  </w:rPr>
                </w:pPr>
                <w:hyperlink w:anchor="_Toc208561077" w:history="1">
                  <w:r w:rsidR="00F208FB" w:rsidRPr="00253046">
                    <w:rPr>
                      <w:rStyle w:val="Lienhypertexte"/>
                      <w:noProof/>
                    </w:rPr>
                    <w:t>8.</w:t>
                  </w:r>
                  <w:r w:rsidR="00F208FB">
                    <w:rPr>
                      <w:rFonts w:asciiTheme="minorHAnsi" w:eastAsiaTheme="minorEastAsia" w:hAnsiTheme="minorHAnsi" w:cstheme="minorBidi"/>
                      <w:b w:val="0"/>
                      <w:noProof/>
                      <w:color w:val="auto"/>
                      <w:kern w:val="0"/>
                      <w:sz w:val="22"/>
                      <w:szCs w:val="22"/>
                      <w14:ligatures w14:val="none"/>
                      <w14:cntxtAlts w14:val="0"/>
                    </w:rPr>
                    <w:tab/>
                  </w:r>
                  <w:r w:rsidR="00F208FB" w:rsidRPr="00253046">
                    <w:rPr>
                      <w:rStyle w:val="Lienhypertexte"/>
                      <w:noProof/>
                    </w:rPr>
                    <w:t>Actions de communication</w:t>
                  </w:r>
                  <w:r w:rsidR="00F208FB">
                    <w:rPr>
                      <w:noProof/>
                      <w:webHidden/>
                    </w:rPr>
                    <w:tab/>
                  </w:r>
                  <w:r w:rsidR="00F208FB">
                    <w:rPr>
                      <w:noProof/>
                      <w:webHidden/>
                    </w:rPr>
                    <w:fldChar w:fldCharType="begin"/>
                  </w:r>
                  <w:r w:rsidR="00F208FB">
                    <w:rPr>
                      <w:noProof/>
                      <w:webHidden/>
                    </w:rPr>
                    <w:instrText xml:space="preserve"> PAGEREF _Toc208561077 \h </w:instrText>
                  </w:r>
                  <w:r w:rsidR="00F208FB">
                    <w:rPr>
                      <w:noProof/>
                      <w:webHidden/>
                    </w:rPr>
                  </w:r>
                  <w:r w:rsidR="00F208FB">
                    <w:rPr>
                      <w:noProof/>
                      <w:webHidden/>
                    </w:rPr>
                    <w:fldChar w:fldCharType="separate"/>
                  </w:r>
                  <w:r w:rsidR="00F208FB">
                    <w:rPr>
                      <w:noProof/>
                      <w:webHidden/>
                    </w:rPr>
                    <w:t>5</w:t>
                  </w:r>
                  <w:r w:rsidR="00F208FB">
                    <w:rPr>
                      <w:noProof/>
                      <w:webHidden/>
                    </w:rPr>
                    <w:fldChar w:fldCharType="end"/>
                  </w:r>
                </w:hyperlink>
              </w:p>
              <w:p w14:paraId="3B41928D" w14:textId="37C74948" w:rsidR="0069609D" w:rsidRDefault="0069609D" w:rsidP="0069609D">
                <w:pPr>
                  <w:spacing w:before="120" w:line="286" w:lineRule="auto"/>
                  <w:rPr>
                    <w:rFonts w:ascii="Marianne" w:hAnsi="Marianne"/>
                    <w:sz w:val="22"/>
                    <w:szCs w:val="22"/>
                  </w:rPr>
                </w:pPr>
                <w:r>
                  <w:rPr>
                    <w:b/>
                    <w:bCs/>
                  </w:rPr>
                  <w:fldChar w:fldCharType="end"/>
                </w:r>
              </w:p>
            </w:sdtContent>
          </w:sdt>
        </w:tc>
      </w:tr>
    </w:tbl>
    <w:p w14:paraId="7BF59D65" w14:textId="77777777" w:rsidR="00537567" w:rsidRDefault="00537567" w:rsidP="0010603A">
      <w:pPr>
        <w:rPr>
          <w:rFonts w:ascii="Marianne" w:hAnsi="Marianne"/>
          <w:sz w:val="22"/>
          <w:szCs w:val="22"/>
        </w:rPr>
      </w:pPr>
    </w:p>
    <w:p w14:paraId="728EA446" w14:textId="2B6BFB7B" w:rsidR="00801B94" w:rsidRPr="0069609D" w:rsidRDefault="0069609D" w:rsidP="00F208FB">
      <w:pPr>
        <w:pStyle w:val="Titre1"/>
      </w:pPr>
      <w:bookmarkStart w:id="0" w:name="_Toc164239285"/>
      <w:bookmarkStart w:id="1" w:name="_Toc164239304"/>
      <w:bookmarkStart w:id="2" w:name="_Toc164239311"/>
      <w:bookmarkStart w:id="3" w:name="_Toc164241000"/>
      <w:bookmarkStart w:id="4" w:name="_Toc164428643"/>
      <w:bookmarkStart w:id="5" w:name="_Toc164428651"/>
      <w:bookmarkStart w:id="6" w:name="_Toc208561070"/>
      <w:bookmarkStart w:id="7" w:name="_Toc531073335"/>
      <w:bookmarkStart w:id="8" w:name="_Toc51062365"/>
      <w:bookmarkStart w:id="9" w:name="_Toc51064060"/>
      <w:bookmarkStart w:id="10" w:name="_Toc51064307"/>
      <w:bookmarkStart w:id="11" w:name="_Toc51064419"/>
      <w:bookmarkStart w:id="12" w:name="_Toc51064711"/>
      <w:bookmarkStart w:id="13" w:name="_Toc51228298"/>
      <w:bookmarkStart w:id="14" w:name="_Toc51228330"/>
      <w:bookmarkStart w:id="15" w:name="_Toc51228459"/>
      <w:bookmarkStart w:id="16" w:name="_Toc51228538"/>
      <w:bookmarkStart w:id="17" w:name="_Toc58403359"/>
      <w:bookmarkStart w:id="18" w:name="_Toc64285734"/>
      <w:r w:rsidRPr="0069609D">
        <w:lastRenderedPageBreak/>
        <w:t>T</w:t>
      </w:r>
      <w:r w:rsidR="00801B94" w:rsidRPr="0069609D">
        <w:t>itre du projet</w:t>
      </w:r>
      <w:bookmarkEnd w:id="0"/>
      <w:bookmarkEnd w:id="1"/>
      <w:bookmarkEnd w:id="2"/>
      <w:bookmarkEnd w:id="3"/>
      <w:bookmarkEnd w:id="4"/>
      <w:bookmarkEnd w:id="5"/>
      <w:bookmarkEnd w:id="6"/>
      <w:r w:rsidR="00801B94" w:rsidRPr="0069609D">
        <w:t xml:space="preserve"> </w:t>
      </w:r>
    </w:p>
    <w:p w14:paraId="241A8E15" w14:textId="4105A225" w:rsidR="00374EFC" w:rsidRPr="00374EFC" w:rsidRDefault="0013399C" w:rsidP="00374EFC">
      <w:pPr>
        <w:rPr>
          <w:rFonts w:ascii="Marianne" w:hAnsi="Marianne"/>
          <w:i/>
          <w:color w:val="A6A6A6" w:themeColor="background1" w:themeShade="A6"/>
          <w:sz w:val="22"/>
          <w:szCs w:val="22"/>
          <w:lang w:eastAsia="en-US"/>
        </w:rPr>
      </w:pPr>
      <w:r w:rsidRPr="0069609D">
        <w:rPr>
          <w:rFonts w:ascii="Marianne" w:hAnsi="Marianne"/>
          <w:i/>
          <w:color w:val="A6A6A6" w:themeColor="background1" w:themeShade="A6"/>
          <w:sz w:val="22"/>
          <w:szCs w:val="22"/>
          <w:lang w:eastAsia="en-US"/>
        </w:rPr>
        <w:t xml:space="preserve">Préciser le </w:t>
      </w:r>
      <w:r w:rsidR="00786601" w:rsidRPr="0069609D">
        <w:rPr>
          <w:rFonts w:ascii="Marianne" w:hAnsi="Marianne"/>
          <w:i/>
          <w:color w:val="A6A6A6" w:themeColor="background1" w:themeShade="A6"/>
          <w:sz w:val="22"/>
          <w:szCs w:val="22"/>
          <w:lang w:eastAsia="en-US"/>
        </w:rPr>
        <w:t>nom du</w:t>
      </w:r>
      <w:r w:rsidRPr="0069609D">
        <w:rPr>
          <w:rFonts w:ascii="Marianne" w:hAnsi="Marianne"/>
          <w:i/>
          <w:color w:val="A6A6A6" w:themeColor="background1" w:themeShade="A6"/>
          <w:sz w:val="22"/>
          <w:szCs w:val="22"/>
          <w:lang w:eastAsia="en-US"/>
        </w:rPr>
        <w:t xml:space="preserve"> projet</w:t>
      </w:r>
    </w:p>
    <w:p w14:paraId="3C03E951" w14:textId="46460CD2" w:rsidR="00E50705" w:rsidRPr="00537567" w:rsidRDefault="00617A41" w:rsidP="00F208FB">
      <w:pPr>
        <w:pStyle w:val="Titre1"/>
      </w:pPr>
      <w:bookmarkStart w:id="19" w:name="_Toc164239286"/>
      <w:bookmarkStart w:id="20" w:name="_Toc164239305"/>
      <w:bookmarkStart w:id="21" w:name="_Toc164239312"/>
      <w:bookmarkStart w:id="22" w:name="_Toc164241001"/>
      <w:bookmarkStart w:id="23" w:name="_Toc164428644"/>
      <w:bookmarkStart w:id="24" w:name="_Toc164428652"/>
      <w:bookmarkStart w:id="25" w:name="_Toc208561071"/>
      <w:r>
        <w:t>Identification</w:t>
      </w:r>
      <w:r w:rsidR="00E50705">
        <w:t xml:space="preserve"> des </w:t>
      </w:r>
      <w:r w:rsidR="0069609D">
        <w:t>partenaires du</w:t>
      </w:r>
      <w:r w:rsidR="00E50705">
        <w:t xml:space="preserve"> projet</w:t>
      </w:r>
      <w:bookmarkEnd w:id="19"/>
      <w:bookmarkEnd w:id="20"/>
      <w:bookmarkEnd w:id="21"/>
      <w:bookmarkEnd w:id="22"/>
      <w:bookmarkEnd w:id="23"/>
      <w:bookmarkEnd w:id="24"/>
      <w:bookmarkEnd w:id="25"/>
    </w:p>
    <w:p w14:paraId="466CD559" w14:textId="77777777" w:rsidR="0069609D" w:rsidRPr="0069609D" w:rsidRDefault="0069609D" w:rsidP="0069609D">
      <w:pPr>
        <w:pStyle w:val="TexteCourantNOIR"/>
      </w:pPr>
      <w:r w:rsidRPr="0069609D">
        <w:t>Le terme « partenaire » désigne, d’une part, les partenaires principaux, porteurs du projet et bénéficiaires de l’aide, éventuellement réunis au sein d’un consortium, et d’autre part, les partenaires au sens large, impliqués de manière indirecte dans le projet.</w:t>
      </w:r>
    </w:p>
    <w:p w14:paraId="690038E9" w14:textId="77777777" w:rsidR="0069609D" w:rsidRPr="0069609D" w:rsidRDefault="0069609D" w:rsidP="0069609D">
      <w:pPr>
        <w:pStyle w:val="TexteCourantNOIR"/>
      </w:pPr>
      <w:r w:rsidRPr="0069609D">
        <w:t>Il convient de :</w:t>
      </w:r>
    </w:p>
    <w:p w14:paraId="76B38018" w14:textId="3EE573FE" w:rsidR="0069609D" w:rsidRPr="0069609D" w:rsidRDefault="0083546C" w:rsidP="0069609D">
      <w:pPr>
        <w:pStyle w:val="TexteCourantNOIR"/>
        <w:numPr>
          <w:ilvl w:val="0"/>
          <w:numId w:val="40"/>
        </w:numPr>
      </w:pPr>
      <w:r w:rsidRPr="0069609D">
        <w:t>Présenter</w:t>
      </w:r>
      <w:r w:rsidR="0069609D" w:rsidRPr="0069609D">
        <w:t xml:space="preserve"> les partenaires du projet en détaillant leurs noms, leurs activités principales, leur périmètre d’action géographique ainsi que les atouts qu’ils apportent pour assurer la réussite du projet ;</w:t>
      </w:r>
    </w:p>
    <w:p w14:paraId="1C73C74C" w14:textId="21B64790" w:rsidR="0069609D" w:rsidRPr="0069609D" w:rsidRDefault="0083546C" w:rsidP="0069609D">
      <w:pPr>
        <w:pStyle w:val="TexteCourantNOIR"/>
        <w:numPr>
          <w:ilvl w:val="0"/>
          <w:numId w:val="40"/>
        </w:numPr>
      </w:pPr>
      <w:r w:rsidRPr="0069609D">
        <w:t>Identifier</w:t>
      </w:r>
      <w:r w:rsidR="0069609D" w:rsidRPr="0069609D">
        <w:t xml:space="preserve"> le pilote du projet ;</w:t>
      </w:r>
    </w:p>
    <w:p w14:paraId="53797038" w14:textId="10A341B4" w:rsidR="0069609D" w:rsidRPr="0069609D" w:rsidRDefault="0083546C" w:rsidP="0069609D">
      <w:pPr>
        <w:pStyle w:val="TexteCourantNOIR"/>
        <w:numPr>
          <w:ilvl w:val="0"/>
          <w:numId w:val="40"/>
        </w:numPr>
      </w:pPr>
      <w:r w:rsidRPr="0069609D">
        <w:t>Mettre</w:t>
      </w:r>
      <w:r w:rsidR="0069609D" w:rsidRPr="0069609D">
        <w:t xml:space="preserve"> en évidence la complémentarité entre les différents acteurs ;</w:t>
      </w:r>
    </w:p>
    <w:p w14:paraId="1808FFBA" w14:textId="754FD887" w:rsidR="003C37D6" w:rsidRPr="0069609D" w:rsidRDefault="0083546C" w:rsidP="0069609D">
      <w:pPr>
        <w:pStyle w:val="TexteCourantNOIR"/>
        <w:numPr>
          <w:ilvl w:val="0"/>
          <w:numId w:val="40"/>
        </w:numPr>
        <w:rPr>
          <w:rStyle w:val="Caractredecontenu"/>
          <w:rFonts w:asciiTheme="minorHAnsi" w:hAnsiTheme="minorHAnsi"/>
          <w:i w:val="0"/>
          <w:iCs/>
          <w:szCs w:val="22"/>
        </w:rPr>
      </w:pPr>
      <w:r w:rsidRPr="0069609D">
        <w:t>Préciser</w:t>
      </w:r>
      <w:r w:rsidR="0069609D" w:rsidRPr="0069609D">
        <w:t xml:space="preserve"> si certains partenaires sont engagés dans une démarche de certification relative à la gestion durable de la haie ou dans un autre dispositif du Pacte en faveur de la Haie.</w:t>
      </w:r>
    </w:p>
    <w:p w14:paraId="7194C7B8" w14:textId="73E80DA7" w:rsidR="00081363" w:rsidRPr="00537567" w:rsidRDefault="002D6819" w:rsidP="00F208FB">
      <w:pPr>
        <w:pStyle w:val="Titre1"/>
      </w:pPr>
      <w:bookmarkStart w:id="26" w:name="_Toc164239287"/>
      <w:bookmarkStart w:id="27" w:name="_Toc164239306"/>
      <w:bookmarkStart w:id="28" w:name="_Toc164239313"/>
      <w:bookmarkStart w:id="29" w:name="_Toc164241002"/>
      <w:bookmarkStart w:id="30" w:name="_Toc164428645"/>
      <w:bookmarkStart w:id="31" w:name="_Toc164428653"/>
      <w:bookmarkStart w:id="32" w:name="_Toc208561072"/>
      <w:r w:rsidRPr="00537567">
        <w:t xml:space="preserve">Contexte </w:t>
      </w:r>
      <w:bookmarkEnd w:id="7"/>
      <w:bookmarkEnd w:id="8"/>
      <w:bookmarkEnd w:id="9"/>
      <w:bookmarkEnd w:id="10"/>
      <w:bookmarkEnd w:id="11"/>
      <w:bookmarkEnd w:id="12"/>
      <w:bookmarkEnd w:id="13"/>
      <w:bookmarkEnd w:id="14"/>
      <w:bookmarkEnd w:id="15"/>
      <w:bookmarkEnd w:id="16"/>
      <w:bookmarkEnd w:id="17"/>
      <w:bookmarkEnd w:id="18"/>
      <w:r w:rsidR="009558DD" w:rsidRPr="00537567">
        <w:t>territorial du projet</w:t>
      </w:r>
      <w:bookmarkEnd w:id="26"/>
      <w:bookmarkEnd w:id="27"/>
      <w:bookmarkEnd w:id="28"/>
      <w:bookmarkEnd w:id="29"/>
      <w:bookmarkEnd w:id="30"/>
      <w:bookmarkEnd w:id="31"/>
      <w:bookmarkEnd w:id="32"/>
      <w:r w:rsidR="009558DD" w:rsidRPr="00537567">
        <w:t xml:space="preserve"> </w:t>
      </w:r>
    </w:p>
    <w:p w14:paraId="0DC0FC2B" w14:textId="77777777" w:rsidR="0069609D" w:rsidRPr="0069609D" w:rsidRDefault="29732467" w:rsidP="0069609D">
      <w:pPr>
        <w:pStyle w:val="TexteCourant"/>
        <w:rPr>
          <w:lang w:eastAsia="en-US"/>
        </w:rPr>
      </w:pPr>
      <w:r w:rsidRPr="0069609D">
        <w:rPr>
          <w:lang w:eastAsia="en-US"/>
        </w:rPr>
        <w:t xml:space="preserve">Apporter des éléments de réponse aux questions suivantes : </w:t>
      </w:r>
    </w:p>
    <w:p w14:paraId="27E0526E" w14:textId="77777777" w:rsidR="0069609D" w:rsidRDefault="004A3ACA" w:rsidP="0069609D">
      <w:pPr>
        <w:pStyle w:val="TexteCourant"/>
        <w:numPr>
          <w:ilvl w:val="0"/>
          <w:numId w:val="42"/>
        </w:numPr>
        <w:spacing w:after="0" w:line="286" w:lineRule="auto"/>
        <w:contextualSpacing/>
        <w:rPr>
          <w:lang w:eastAsia="en-US"/>
        </w:rPr>
      </w:pPr>
      <w:r w:rsidRPr="0069609D">
        <w:rPr>
          <w:lang w:eastAsia="en-US"/>
        </w:rPr>
        <w:t xml:space="preserve">Quel est </w:t>
      </w:r>
      <w:r w:rsidR="4629AABF" w:rsidRPr="0069609D">
        <w:rPr>
          <w:lang w:eastAsia="en-US"/>
        </w:rPr>
        <w:t>son</w:t>
      </w:r>
      <w:r w:rsidR="001155E2" w:rsidRPr="0069609D">
        <w:rPr>
          <w:lang w:eastAsia="en-US"/>
        </w:rPr>
        <w:t xml:space="preserve"> périmètre </w:t>
      </w:r>
      <w:r w:rsidR="00E3143E" w:rsidRPr="0069609D">
        <w:rPr>
          <w:lang w:eastAsia="en-US"/>
        </w:rPr>
        <w:t>géographique</w:t>
      </w:r>
      <w:r w:rsidR="0069609D" w:rsidRPr="0069609D">
        <w:rPr>
          <w:lang w:eastAsia="en-US"/>
        </w:rPr>
        <w:t xml:space="preserve"> </w:t>
      </w:r>
      <w:r w:rsidR="0069609D">
        <w:rPr>
          <w:lang w:eastAsia="en-US"/>
        </w:rPr>
        <w:t>du projet ?</w:t>
      </w:r>
    </w:p>
    <w:p w14:paraId="21DFEB2B" w14:textId="664CB59E" w:rsidR="0069609D" w:rsidRPr="0069609D" w:rsidRDefault="0069609D" w:rsidP="0069609D">
      <w:pPr>
        <w:pStyle w:val="TexteCourant"/>
        <w:numPr>
          <w:ilvl w:val="0"/>
          <w:numId w:val="42"/>
        </w:numPr>
        <w:spacing w:after="0" w:line="286" w:lineRule="auto"/>
        <w:contextualSpacing/>
        <w:rPr>
          <w:lang w:eastAsia="en-US"/>
        </w:rPr>
      </w:pPr>
      <w:r w:rsidRPr="0069609D">
        <w:rPr>
          <w:lang w:eastAsia="en-US"/>
        </w:rPr>
        <w:t>Y</w:t>
      </w:r>
      <w:r w:rsidR="00AF580E" w:rsidRPr="0069609D">
        <w:rPr>
          <w:lang w:eastAsia="en-US"/>
        </w:rPr>
        <w:t xml:space="preserve"> </w:t>
      </w:r>
      <w:r w:rsidR="538F0075" w:rsidRPr="0069609D">
        <w:rPr>
          <w:lang w:eastAsia="en-US"/>
        </w:rPr>
        <w:t>a</w:t>
      </w:r>
      <w:r w:rsidR="00AF580E" w:rsidRPr="0069609D">
        <w:rPr>
          <w:lang w:eastAsia="en-US"/>
        </w:rPr>
        <w:t>-</w:t>
      </w:r>
      <w:r w:rsidR="538F0075" w:rsidRPr="0069609D">
        <w:rPr>
          <w:lang w:eastAsia="en-US"/>
        </w:rPr>
        <w:t xml:space="preserve">t-il une filière </w:t>
      </w:r>
      <w:r w:rsidR="77CDDFDC" w:rsidRPr="0069609D">
        <w:rPr>
          <w:lang w:eastAsia="en-US"/>
        </w:rPr>
        <w:t xml:space="preserve">de valorisation </w:t>
      </w:r>
      <w:r w:rsidR="00AF580E" w:rsidRPr="0069609D">
        <w:rPr>
          <w:lang w:eastAsia="en-US"/>
        </w:rPr>
        <w:t>durable du</w:t>
      </w:r>
      <w:r w:rsidR="77CDDFDC" w:rsidRPr="0069609D">
        <w:rPr>
          <w:lang w:eastAsia="en-US"/>
        </w:rPr>
        <w:t xml:space="preserve"> bois issu de haies </w:t>
      </w:r>
      <w:r w:rsidR="538F0075" w:rsidRPr="0069609D">
        <w:rPr>
          <w:lang w:eastAsia="en-US"/>
        </w:rPr>
        <w:t xml:space="preserve">déjà présente sur le territoire ? </w:t>
      </w:r>
    </w:p>
    <w:p w14:paraId="7110DE6D" w14:textId="77777777" w:rsidR="0069609D" w:rsidRPr="0069609D" w:rsidRDefault="00AF580E" w:rsidP="0069609D">
      <w:pPr>
        <w:pStyle w:val="TexteCourant"/>
        <w:numPr>
          <w:ilvl w:val="0"/>
          <w:numId w:val="42"/>
        </w:numPr>
        <w:spacing w:after="0" w:line="286" w:lineRule="auto"/>
        <w:contextualSpacing/>
        <w:rPr>
          <w:lang w:eastAsia="en-US"/>
        </w:rPr>
      </w:pPr>
      <w:r w:rsidRPr="0069609D">
        <w:rPr>
          <w:lang w:eastAsia="en-US"/>
        </w:rPr>
        <w:t>Q</w:t>
      </w:r>
      <w:r w:rsidR="538F0075" w:rsidRPr="0069609D">
        <w:rPr>
          <w:lang w:eastAsia="en-US"/>
        </w:rPr>
        <w:t xml:space="preserve">uel est son niveau de maturité </w:t>
      </w:r>
      <w:r w:rsidR="1954A66A" w:rsidRPr="0069609D">
        <w:rPr>
          <w:lang w:eastAsia="en-US"/>
        </w:rPr>
        <w:t xml:space="preserve">et de développement </w:t>
      </w:r>
      <w:r w:rsidR="538F0075" w:rsidRPr="0069609D">
        <w:rPr>
          <w:lang w:eastAsia="en-US"/>
        </w:rPr>
        <w:t xml:space="preserve">? </w:t>
      </w:r>
    </w:p>
    <w:p w14:paraId="3B9EA4A7" w14:textId="77777777" w:rsidR="0069609D" w:rsidRPr="0069609D" w:rsidRDefault="00AF580E" w:rsidP="0069609D">
      <w:pPr>
        <w:pStyle w:val="TexteCourant"/>
        <w:numPr>
          <w:ilvl w:val="0"/>
          <w:numId w:val="42"/>
        </w:numPr>
        <w:spacing w:after="0" w:line="286" w:lineRule="auto"/>
        <w:contextualSpacing/>
        <w:rPr>
          <w:lang w:eastAsia="en-US"/>
        </w:rPr>
      </w:pPr>
      <w:r w:rsidRPr="0069609D">
        <w:rPr>
          <w:lang w:eastAsia="en-US"/>
        </w:rPr>
        <w:t>Q</w:t>
      </w:r>
      <w:r w:rsidR="003C392A" w:rsidRPr="0069609D">
        <w:rPr>
          <w:lang w:eastAsia="en-US"/>
        </w:rPr>
        <w:t>u</w:t>
      </w:r>
      <w:r w:rsidR="6466434D" w:rsidRPr="0069609D">
        <w:rPr>
          <w:lang w:eastAsia="en-US"/>
        </w:rPr>
        <w:t xml:space="preserve">els en sont les </w:t>
      </w:r>
      <w:r w:rsidR="003C392A" w:rsidRPr="0069609D">
        <w:rPr>
          <w:lang w:eastAsia="en-US"/>
        </w:rPr>
        <w:t>acteurs</w:t>
      </w:r>
      <w:r w:rsidR="7E1AB49A" w:rsidRPr="0069609D">
        <w:rPr>
          <w:lang w:eastAsia="en-US"/>
        </w:rPr>
        <w:t xml:space="preserve"> ?</w:t>
      </w:r>
      <w:r w:rsidR="006F2275" w:rsidRPr="0069609D">
        <w:rPr>
          <w:lang w:eastAsia="en-US"/>
        </w:rPr>
        <w:t xml:space="preserve"> </w:t>
      </w:r>
    </w:p>
    <w:p w14:paraId="514C6988" w14:textId="77777777" w:rsidR="0069609D" w:rsidRPr="0069609D" w:rsidRDefault="00AF580E" w:rsidP="0069609D">
      <w:pPr>
        <w:pStyle w:val="TexteCourant"/>
        <w:numPr>
          <w:ilvl w:val="0"/>
          <w:numId w:val="42"/>
        </w:numPr>
        <w:spacing w:after="0" w:line="286" w:lineRule="auto"/>
        <w:contextualSpacing/>
        <w:rPr>
          <w:lang w:eastAsia="en-US"/>
        </w:rPr>
      </w:pPr>
      <w:r w:rsidRPr="0069609D">
        <w:rPr>
          <w:lang w:eastAsia="en-US"/>
        </w:rPr>
        <w:t>Q</w:t>
      </w:r>
      <w:r w:rsidR="003C392A" w:rsidRPr="0069609D">
        <w:rPr>
          <w:lang w:eastAsia="en-US"/>
        </w:rPr>
        <w:t xml:space="preserve">uel </w:t>
      </w:r>
      <w:r w:rsidR="5A1A0D3B" w:rsidRPr="0069609D">
        <w:rPr>
          <w:lang w:eastAsia="en-US"/>
        </w:rPr>
        <w:t>est l’</w:t>
      </w:r>
      <w:r w:rsidR="003C392A" w:rsidRPr="0069609D">
        <w:rPr>
          <w:lang w:eastAsia="en-US"/>
        </w:rPr>
        <w:t xml:space="preserve">état </w:t>
      </w:r>
      <w:r w:rsidR="001155E2" w:rsidRPr="0069609D">
        <w:rPr>
          <w:lang w:eastAsia="en-US"/>
        </w:rPr>
        <w:t>de la ressource</w:t>
      </w:r>
      <w:r w:rsidR="003C392A" w:rsidRPr="0069609D">
        <w:rPr>
          <w:lang w:eastAsia="en-US"/>
        </w:rPr>
        <w:t xml:space="preserve"> </w:t>
      </w:r>
      <w:r w:rsidR="37E2C19E" w:rsidRPr="0069609D">
        <w:rPr>
          <w:lang w:eastAsia="en-US"/>
        </w:rPr>
        <w:t>?</w:t>
      </w:r>
      <w:r w:rsidR="003C392A" w:rsidRPr="0069609D">
        <w:rPr>
          <w:lang w:eastAsia="en-US"/>
        </w:rPr>
        <w:t xml:space="preserve"> </w:t>
      </w:r>
    </w:p>
    <w:p w14:paraId="3604E4D9" w14:textId="77777777" w:rsidR="0069609D" w:rsidRPr="0069609D" w:rsidRDefault="00AF580E" w:rsidP="0069609D">
      <w:pPr>
        <w:pStyle w:val="TexteCourant"/>
        <w:numPr>
          <w:ilvl w:val="0"/>
          <w:numId w:val="42"/>
        </w:numPr>
        <w:spacing w:after="0" w:line="286" w:lineRule="auto"/>
        <w:contextualSpacing/>
        <w:rPr>
          <w:lang w:eastAsia="en-US"/>
        </w:rPr>
      </w:pPr>
      <w:r w:rsidRPr="0069609D">
        <w:rPr>
          <w:lang w:eastAsia="en-US"/>
        </w:rPr>
        <w:t>Q</w:t>
      </w:r>
      <w:r w:rsidR="003C392A" w:rsidRPr="0069609D">
        <w:rPr>
          <w:lang w:eastAsia="en-US"/>
        </w:rPr>
        <w:t>uel est le niveau d’équipement matériel</w:t>
      </w:r>
      <w:r w:rsidR="460ED9AC" w:rsidRPr="0069609D">
        <w:rPr>
          <w:lang w:eastAsia="en-US"/>
        </w:rPr>
        <w:t xml:space="preserve"> ?</w:t>
      </w:r>
      <w:r w:rsidR="005A59AF" w:rsidRPr="0069609D">
        <w:rPr>
          <w:lang w:eastAsia="en-US"/>
        </w:rPr>
        <w:t xml:space="preserve"> </w:t>
      </w:r>
    </w:p>
    <w:p w14:paraId="3BC2D99C" w14:textId="77777777" w:rsidR="0069609D" w:rsidRPr="0069609D" w:rsidRDefault="0071769A" w:rsidP="0069609D">
      <w:pPr>
        <w:pStyle w:val="TexteCourant"/>
        <w:numPr>
          <w:ilvl w:val="0"/>
          <w:numId w:val="42"/>
        </w:numPr>
        <w:spacing w:after="0" w:line="286" w:lineRule="auto"/>
        <w:contextualSpacing/>
        <w:rPr>
          <w:lang w:eastAsia="en-US"/>
        </w:rPr>
      </w:pPr>
      <w:r w:rsidRPr="0069609D">
        <w:rPr>
          <w:lang w:eastAsia="en-US"/>
        </w:rPr>
        <w:t xml:space="preserve">Quel volume de bois </w:t>
      </w:r>
      <w:r w:rsidR="005A59AF" w:rsidRPr="0069609D">
        <w:rPr>
          <w:lang w:eastAsia="en-US"/>
        </w:rPr>
        <w:t>b</w:t>
      </w:r>
      <w:r w:rsidRPr="0069609D">
        <w:rPr>
          <w:lang w:eastAsia="en-US"/>
        </w:rPr>
        <w:t>ocager est</w:t>
      </w:r>
      <w:r w:rsidR="00AF580E" w:rsidRPr="0069609D">
        <w:rPr>
          <w:lang w:eastAsia="en-US"/>
        </w:rPr>
        <w:t>-il</w:t>
      </w:r>
      <w:r w:rsidRPr="0069609D">
        <w:rPr>
          <w:lang w:eastAsia="en-US"/>
        </w:rPr>
        <w:t xml:space="preserve"> actuellement commercialisé sur </w:t>
      </w:r>
      <w:r w:rsidR="005A59AF" w:rsidRPr="0069609D">
        <w:rPr>
          <w:lang w:eastAsia="en-US"/>
        </w:rPr>
        <w:t>le territoire</w:t>
      </w:r>
      <w:r w:rsidR="005A59AF" w:rsidRPr="0069609D">
        <w:rPr>
          <w:rFonts w:cs="Calibri"/>
          <w:lang w:eastAsia="en-US"/>
        </w:rPr>
        <w:t> </w:t>
      </w:r>
      <w:r w:rsidR="005A59AF" w:rsidRPr="0069609D">
        <w:rPr>
          <w:lang w:eastAsia="en-US"/>
        </w:rPr>
        <w:t xml:space="preserve">? </w:t>
      </w:r>
    </w:p>
    <w:p w14:paraId="6DB5D432" w14:textId="77777777" w:rsidR="0069609D" w:rsidRPr="0069609D" w:rsidRDefault="005A59AF" w:rsidP="0069609D">
      <w:pPr>
        <w:pStyle w:val="TexteCourant"/>
        <w:numPr>
          <w:ilvl w:val="0"/>
          <w:numId w:val="42"/>
        </w:numPr>
        <w:spacing w:after="0" w:line="286" w:lineRule="auto"/>
        <w:contextualSpacing/>
        <w:rPr>
          <w:lang w:eastAsia="en-US"/>
        </w:rPr>
      </w:pPr>
      <w:r w:rsidRPr="0069609D">
        <w:rPr>
          <w:lang w:eastAsia="en-US"/>
        </w:rPr>
        <w:t>D</w:t>
      </w:r>
      <w:r w:rsidR="003C392A" w:rsidRPr="0069609D">
        <w:rPr>
          <w:lang w:eastAsia="en-US"/>
        </w:rPr>
        <w:t>ans quelle dynamique ce projet</w:t>
      </w:r>
      <w:r w:rsidR="003C392A" w:rsidRPr="0069609D">
        <w:rPr>
          <w:rFonts w:cs="Calibri"/>
          <w:lang w:eastAsia="en-US"/>
        </w:rPr>
        <w:t> </w:t>
      </w:r>
      <w:r w:rsidR="00AF580E" w:rsidRPr="0069609D">
        <w:rPr>
          <w:lang w:eastAsia="en-US"/>
        </w:rPr>
        <w:t xml:space="preserve">s’inscrit-il </w:t>
      </w:r>
      <w:r w:rsidR="003C392A" w:rsidRPr="0069609D">
        <w:rPr>
          <w:lang w:eastAsia="en-US"/>
        </w:rPr>
        <w:t>?</w:t>
      </w:r>
      <w:r w:rsidR="00AF1853" w:rsidRPr="0069609D">
        <w:rPr>
          <w:lang w:eastAsia="en-US"/>
        </w:rPr>
        <w:t xml:space="preserve"> </w:t>
      </w:r>
    </w:p>
    <w:p w14:paraId="00AFBD05" w14:textId="5EC604DF" w:rsidR="009558DD" w:rsidRPr="0069609D" w:rsidRDefault="009A6063" w:rsidP="0069609D">
      <w:pPr>
        <w:pStyle w:val="TexteCourant"/>
        <w:numPr>
          <w:ilvl w:val="0"/>
          <w:numId w:val="42"/>
        </w:numPr>
        <w:spacing w:after="0" w:line="286" w:lineRule="auto"/>
        <w:contextualSpacing/>
        <w:rPr>
          <w:lang w:eastAsia="en-US"/>
        </w:rPr>
      </w:pPr>
      <w:r w:rsidRPr="0069609D">
        <w:rPr>
          <w:lang w:eastAsia="en-US"/>
        </w:rPr>
        <w:t xml:space="preserve">Quelles </w:t>
      </w:r>
      <w:r w:rsidR="00AF580E" w:rsidRPr="0069609D">
        <w:rPr>
          <w:lang w:eastAsia="en-US"/>
        </w:rPr>
        <w:t xml:space="preserve">sont les </w:t>
      </w:r>
      <w:r w:rsidRPr="0069609D">
        <w:rPr>
          <w:lang w:eastAsia="en-US"/>
        </w:rPr>
        <w:t>actions</w:t>
      </w:r>
      <w:r w:rsidR="00AF1853" w:rsidRPr="0069609D">
        <w:rPr>
          <w:lang w:eastAsia="en-US"/>
        </w:rPr>
        <w:t xml:space="preserve"> </w:t>
      </w:r>
      <w:r w:rsidR="00AF580E" w:rsidRPr="0069609D">
        <w:rPr>
          <w:lang w:eastAsia="en-US"/>
        </w:rPr>
        <w:t xml:space="preserve">ayant </w:t>
      </w:r>
      <w:r w:rsidR="00AF1853" w:rsidRPr="0069609D">
        <w:rPr>
          <w:lang w:eastAsia="en-US"/>
        </w:rPr>
        <w:t>déjà pu être menées sur le territoire</w:t>
      </w:r>
      <w:r w:rsidR="00AF580E" w:rsidRPr="0069609D">
        <w:rPr>
          <w:lang w:eastAsia="en-US"/>
        </w:rPr>
        <w:t> ?</w:t>
      </w:r>
      <w:r w:rsidR="00AF1853" w:rsidRPr="0069609D">
        <w:rPr>
          <w:lang w:eastAsia="en-US"/>
        </w:rPr>
        <w:t xml:space="preserve"> </w:t>
      </w:r>
    </w:p>
    <w:p w14:paraId="23C260A5" w14:textId="56B67E5B" w:rsidR="00A907EC" w:rsidRPr="0011111D" w:rsidRDefault="00D1736A" w:rsidP="00F208FB">
      <w:pPr>
        <w:pStyle w:val="Titre1"/>
      </w:pPr>
      <w:bookmarkStart w:id="33" w:name="_Toc164239288"/>
      <w:bookmarkStart w:id="34" w:name="_Toc164239307"/>
      <w:bookmarkStart w:id="35" w:name="_Toc164239314"/>
      <w:bookmarkStart w:id="36" w:name="_Toc164241003"/>
      <w:bookmarkStart w:id="37" w:name="_Toc164428646"/>
      <w:bookmarkStart w:id="38" w:name="_Toc164428654"/>
      <w:bookmarkStart w:id="39" w:name="_Toc208561073"/>
      <w:bookmarkStart w:id="40" w:name="_Toc51062369"/>
      <w:bookmarkStart w:id="41" w:name="_Toc51064064"/>
      <w:bookmarkStart w:id="42" w:name="_Toc51064311"/>
      <w:bookmarkStart w:id="43" w:name="_Toc51064423"/>
      <w:bookmarkStart w:id="44" w:name="_Toc51064715"/>
      <w:bookmarkStart w:id="45" w:name="_Toc51228303"/>
      <w:bookmarkStart w:id="46" w:name="_Toc51228335"/>
      <w:bookmarkStart w:id="47" w:name="_Toc51228464"/>
      <w:bookmarkStart w:id="48" w:name="_Toc51228543"/>
      <w:bookmarkStart w:id="49" w:name="_Toc58403360"/>
      <w:bookmarkStart w:id="50" w:name="_Toc64285735"/>
      <w:r>
        <w:t>D</w:t>
      </w:r>
      <w:r w:rsidR="00DD2D32">
        <w:t>escription du proj</w:t>
      </w:r>
      <w:bookmarkEnd w:id="33"/>
      <w:bookmarkEnd w:id="34"/>
      <w:bookmarkEnd w:id="35"/>
      <w:bookmarkEnd w:id="36"/>
      <w:r w:rsidR="00A907EC">
        <w:t>et</w:t>
      </w:r>
      <w:bookmarkEnd w:id="37"/>
      <w:bookmarkEnd w:id="38"/>
      <w:bookmarkEnd w:id="39"/>
      <w:r w:rsidR="00A907EC">
        <w:t xml:space="preserve"> </w:t>
      </w:r>
    </w:p>
    <w:p w14:paraId="5E8FDCEF" w14:textId="3FA41F32" w:rsidR="0069609D" w:rsidRDefault="003C392A" w:rsidP="0069609D">
      <w:pPr>
        <w:pStyle w:val="TexteCourant"/>
      </w:pPr>
      <w:r w:rsidRPr="0069609D">
        <w:rPr>
          <w:lang w:eastAsia="en-US"/>
        </w:rPr>
        <w:t xml:space="preserve">Quels </w:t>
      </w:r>
      <w:r w:rsidR="002833DF" w:rsidRPr="0069609D">
        <w:rPr>
          <w:lang w:eastAsia="en-US"/>
        </w:rPr>
        <w:t>sont l</w:t>
      </w:r>
      <w:r w:rsidR="00AF580E" w:rsidRPr="0069609D">
        <w:rPr>
          <w:lang w:eastAsia="en-US"/>
        </w:rPr>
        <w:t>es</w:t>
      </w:r>
      <w:r w:rsidRPr="0069609D">
        <w:rPr>
          <w:lang w:eastAsia="en-US"/>
        </w:rPr>
        <w:t xml:space="preserve"> </w:t>
      </w:r>
      <w:r w:rsidR="00AF580E" w:rsidRPr="0069609D">
        <w:rPr>
          <w:lang w:eastAsia="en-US"/>
        </w:rPr>
        <w:t>objectifs</w:t>
      </w:r>
      <w:r w:rsidRPr="0069609D">
        <w:rPr>
          <w:lang w:eastAsia="en-US"/>
        </w:rPr>
        <w:t xml:space="preserve"> du projet</w:t>
      </w:r>
      <w:r w:rsidR="001155E2" w:rsidRPr="0069609D">
        <w:rPr>
          <w:rFonts w:cs="Calibri"/>
          <w:lang w:eastAsia="en-US"/>
        </w:rPr>
        <w:t> </w:t>
      </w:r>
      <w:r w:rsidR="001155E2" w:rsidRPr="0069609D">
        <w:rPr>
          <w:lang w:eastAsia="en-US"/>
        </w:rPr>
        <w:t>?</w:t>
      </w:r>
      <w:r w:rsidR="0069609D">
        <w:rPr>
          <w:lang w:eastAsia="en-US"/>
        </w:rPr>
        <w:t xml:space="preserve"> </w:t>
      </w:r>
    </w:p>
    <w:p w14:paraId="79CEDAC2" w14:textId="77777777" w:rsidR="0005061F" w:rsidRDefault="0069609D" w:rsidP="0069609D">
      <w:pPr>
        <w:pStyle w:val="TexteCourant"/>
        <w:rPr>
          <w:lang w:eastAsia="en-US"/>
        </w:rPr>
      </w:pPr>
      <w:r>
        <w:rPr>
          <w:lang w:eastAsia="en-US"/>
        </w:rPr>
        <w:t>Q</w:t>
      </w:r>
      <w:r w:rsidR="004A3ACA" w:rsidRPr="0069609D">
        <w:rPr>
          <w:lang w:eastAsia="en-US"/>
        </w:rPr>
        <w:t>uel</w:t>
      </w:r>
      <w:r w:rsidR="5D30D268" w:rsidRPr="0069609D">
        <w:rPr>
          <w:lang w:eastAsia="en-US"/>
        </w:rPr>
        <w:t>(s)</w:t>
      </w:r>
      <w:r w:rsidR="004A3ACA" w:rsidRPr="0069609D">
        <w:rPr>
          <w:lang w:eastAsia="en-US"/>
        </w:rPr>
        <w:t xml:space="preserve"> public</w:t>
      </w:r>
      <w:r w:rsidR="5448D4BD" w:rsidRPr="0069609D">
        <w:rPr>
          <w:lang w:eastAsia="en-US"/>
        </w:rPr>
        <w:t>(s)</w:t>
      </w:r>
      <w:r w:rsidR="040339CE" w:rsidRPr="0069609D">
        <w:rPr>
          <w:lang w:eastAsia="en-US"/>
        </w:rPr>
        <w:t xml:space="preserve"> ou cible(s)</w:t>
      </w:r>
      <w:r w:rsidR="001155E2" w:rsidRPr="0069609D">
        <w:rPr>
          <w:lang w:eastAsia="en-US"/>
        </w:rPr>
        <w:t xml:space="preserve"> accompagnera</w:t>
      </w:r>
      <w:r w:rsidR="00AF580E" w:rsidRPr="0069609D">
        <w:rPr>
          <w:lang w:eastAsia="en-US"/>
        </w:rPr>
        <w:t>-t-il</w:t>
      </w:r>
      <w:r w:rsidR="002833DF" w:rsidRPr="0069609D">
        <w:rPr>
          <w:lang w:eastAsia="en-US"/>
        </w:rPr>
        <w:t xml:space="preserve"> </w:t>
      </w:r>
      <w:r w:rsidR="001155E2" w:rsidRPr="0069609D">
        <w:rPr>
          <w:lang w:eastAsia="en-US"/>
        </w:rPr>
        <w:t>et de quelle manière seront</w:t>
      </w:r>
      <w:r w:rsidR="00AF580E" w:rsidRPr="0069609D">
        <w:rPr>
          <w:lang w:eastAsia="en-US"/>
        </w:rPr>
        <w:t>-ils</w:t>
      </w:r>
      <w:r w:rsidR="001155E2" w:rsidRPr="0069609D">
        <w:rPr>
          <w:lang w:eastAsia="en-US"/>
        </w:rPr>
        <w:t xml:space="preserve"> associés ou touchés</w:t>
      </w:r>
      <w:r w:rsidR="002833DF" w:rsidRPr="0069609D">
        <w:rPr>
          <w:rFonts w:cs="Calibri"/>
          <w:lang w:eastAsia="en-US"/>
        </w:rPr>
        <w:t> </w:t>
      </w:r>
      <w:r w:rsidR="002833DF" w:rsidRPr="0069609D">
        <w:rPr>
          <w:lang w:eastAsia="en-US"/>
        </w:rPr>
        <w:t xml:space="preserve">? </w:t>
      </w:r>
    </w:p>
    <w:p w14:paraId="38095DDF" w14:textId="77777777" w:rsidR="0005061F" w:rsidRDefault="002833DF" w:rsidP="0069609D">
      <w:pPr>
        <w:pStyle w:val="TexteCourant"/>
        <w:rPr>
          <w:lang w:eastAsia="en-US"/>
        </w:rPr>
      </w:pPr>
      <w:r w:rsidRPr="0069609D">
        <w:rPr>
          <w:lang w:eastAsia="en-US"/>
        </w:rPr>
        <w:t>En quoi ce projet permet</w:t>
      </w:r>
      <w:r w:rsidR="00AF580E" w:rsidRPr="0069609D">
        <w:rPr>
          <w:lang w:eastAsia="en-US"/>
        </w:rPr>
        <w:t>-il</w:t>
      </w:r>
      <w:r w:rsidRPr="0069609D">
        <w:rPr>
          <w:lang w:eastAsia="en-US"/>
        </w:rPr>
        <w:t xml:space="preserve"> </w:t>
      </w:r>
      <w:r w:rsidR="6B7AE9D0" w:rsidRPr="0069609D">
        <w:rPr>
          <w:lang w:eastAsia="en-US"/>
        </w:rPr>
        <w:t xml:space="preserve">de </w:t>
      </w:r>
      <w:r w:rsidR="007D236A" w:rsidRPr="0069609D">
        <w:rPr>
          <w:lang w:eastAsia="en-US"/>
        </w:rPr>
        <w:t>répondre au développement de</w:t>
      </w:r>
      <w:r w:rsidRPr="0069609D">
        <w:rPr>
          <w:lang w:eastAsia="en-US"/>
        </w:rPr>
        <w:t xml:space="preserve"> la filière</w:t>
      </w:r>
      <w:r w:rsidR="007D236A" w:rsidRPr="0069609D">
        <w:rPr>
          <w:lang w:eastAsia="en-US"/>
        </w:rPr>
        <w:t xml:space="preserve"> de valorisation de la haie</w:t>
      </w:r>
      <w:r w:rsidRPr="0069609D">
        <w:rPr>
          <w:lang w:eastAsia="en-US"/>
        </w:rPr>
        <w:t xml:space="preserve"> </w:t>
      </w:r>
      <w:r w:rsidR="77079B3D" w:rsidRPr="0069609D">
        <w:rPr>
          <w:lang w:eastAsia="en-US"/>
        </w:rPr>
        <w:t>sur</w:t>
      </w:r>
      <w:r w:rsidRPr="0069609D">
        <w:rPr>
          <w:lang w:eastAsia="en-US"/>
        </w:rPr>
        <w:t xml:space="preserve"> ce territoire</w:t>
      </w:r>
      <w:r w:rsidRPr="0069609D">
        <w:rPr>
          <w:rFonts w:cs="Calibri"/>
          <w:lang w:eastAsia="en-US"/>
        </w:rPr>
        <w:t> </w:t>
      </w:r>
      <w:r w:rsidRPr="0069609D">
        <w:rPr>
          <w:lang w:eastAsia="en-US"/>
        </w:rPr>
        <w:t xml:space="preserve">? </w:t>
      </w:r>
    </w:p>
    <w:p w14:paraId="17F5BAF0" w14:textId="77777777" w:rsidR="0005061F" w:rsidRDefault="004A3ACA" w:rsidP="0069609D">
      <w:pPr>
        <w:pStyle w:val="TexteCourant"/>
        <w:rPr>
          <w:lang w:eastAsia="en-US"/>
        </w:rPr>
      </w:pPr>
      <w:r w:rsidRPr="0069609D">
        <w:rPr>
          <w:lang w:eastAsia="en-US"/>
        </w:rPr>
        <w:lastRenderedPageBreak/>
        <w:t>En quoi ce projet permet</w:t>
      </w:r>
      <w:r w:rsidR="44717AC1" w:rsidRPr="0069609D">
        <w:rPr>
          <w:lang w:eastAsia="en-US"/>
        </w:rPr>
        <w:t>-</w:t>
      </w:r>
      <w:r w:rsidRPr="0069609D">
        <w:rPr>
          <w:lang w:eastAsia="en-US"/>
        </w:rPr>
        <w:t>il de mieux connaitre la ressource</w:t>
      </w:r>
      <w:r w:rsidR="00C240D0" w:rsidRPr="0069609D">
        <w:rPr>
          <w:lang w:eastAsia="en-US"/>
        </w:rPr>
        <w:t xml:space="preserve"> ou </w:t>
      </w:r>
      <w:r w:rsidR="5A697107" w:rsidRPr="0069609D">
        <w:rPr>
          <w:lang w:eastAsia="en-US"/>
        </w:rPr>
        <w:t xml:space="preserve">de </w:t>
      </w:r>
      <w:r w:rsidR="412A24F2" w:rsidRPr="0069609D">
        <w:rPr>
          <w:lang w:eastAsia="en-US"/>
        </w:rPr>
        <w:t>favoriser une gestion et valorisation durable de cette ressource</w:t>
      </w:r>
      <w:r w:rsidR="0005061F">
        <w:rPr>
          <w:lang w:eastAsia="en-US"/>
        </w:rPr>
        <w:t xml:space="preserve"> </w:t>
      </w:r>
      <w:r w:rsidR="00C240D0" w:rsidRPr="0069609D">
        <w:rPr>
          <w:lang w:eastAsia="en-US"/>
        </w:rPr>
        <w:t xml:space="preserve">? </w:t>
      </w:r>
    </w:p>
    <w:p w14:paraId="205EE615" w14:textId="0CE4E09D" w:rsidR="0069609D" w:rsidRDefault="00933177" w:rsidP="0069609D">
      <w:pPr>
        <w:pStyle w:val="TexteCourant"/>
        <w:rPr>
          <w:lang w:eastAsia="en-US"/>
        </w:rPr>
      </w:pPr>
      <w:r w:rsidRPr="0069609D">
        <w:rPr>
          <w:lang w:eastAsia="en-US"/>
        </w:rPr>
        <w:t xml:space="preserve">Quelle </w:t>
      </w:r>
      <w:r w:rsidR="001A26BB" w:rsidRPr="0069609D">
        <w:rPr>
          <w:lang w:eastAsia="en-US"/>
        </w:rPr>
        <w:t>c</w:t>
      </w:r>
      <w:r w:rsidRPr="0069609D">
        <w:rPr>
          <w:lang w:eastAsia="en-US"/>
        </w:rPr>
        <w:t xml:space="preserve">omplémentarité </w:t>
      </w:r>
      <w:r w:rsidR="00AF580E" w:rsidRPr="0069609D">
        <w:rPr>
          <w:lang w:eastAsia="en-US"/>
        </w:rPr>
        <w:t xml:space="preserve">y a-t-il </w:t>
      </w:r>
      <w:r w:rsidRPr="0069609D">
        <w:rPr>
          <w:lang w:eastAsia="en-US"/>
        </w:rPr>
        <w:t xml:space="preserve">avec </w:t>
      </w:r>
      <w:r w:rsidR="001A26BB" w:rsidRPr="0069609D">
        <w:rPr>
          <w:lang w:eastAsia="en-US"/>
        </w:rPr>
        <w:t>d’</w:t>
      </w:r>
      <w:r w:rsidRPr="0069609D">
        <w:rPr>
          <w:lang w:eastAsia="en-US"/>
        </w:rPr>
        <w:t>autres actions et travaux potentiellement financés et mis en œuvre dans le cadre des autres dispositifs du Pacte en faveur de la Haie</w:t>
      </w:r>
      <w:r w:rsidR="00D54B9F" w:rsidRPr="0069609D">
        <w:rPr>
          <w:rFonts w:cs="Calibri"/>
          <w:lang w:eastAsia="en-US"/>
        </w:rPr>
        <w:t> </w:t>
      </w:r>
      <w:r w:rsidR="00D54B9F" w:rsidRPr="0069609D">
        <w:rPr>
          <w:lang w:eastAsia="en-US"/>
        </w:rPr>
        <w:t xml:space="preserve">? </w:t>
      </w:r>
    </w:p>
    <w:p w14:paraId="43899125" w14:textId="52AF9D73" w:rsidR="00304F4E" w:rsidRPr="00565A78" w:rsidRDefault="00304F4E" w:rsidP="0069609D">
      <w:pPr>
        <w:pStyle w:val="TexteCourant"/>
        <w:rPr>
          <w:color w:val="auto"/>
          <w:u w:val="single"/>
          <w:lang w:eastAsia="en-US"/>
        </w:rPr>
      </w:pPr>
      <w:r w:rsidRPr="00565A78">
        <w:rPr>
          <w:color w:val="auto"/>
          <w:u w:val="single"/>
          <w:lang w:eastAsia="en-US"/>
        </w:rPr>
        <w:t>Investissement</w:t>
      </w:r>
      <w:r w:rsidRPr="00565A78">
        <w:rPr>
          <w:rFonts w:ascii="Calibri" w:hAnsi="Calibri" w:cs="Calibri"/>
          <w:color w:val="auto"/>
          <w:u w:val="single"/>
          <w:lang w:eastAsia="en-US"/>
        </w:rPr>
        <w:t> </w:t>
      </w:r>
      <w:r w:rsidRPr="00565A78">
        <w:rPr>
          <w:color w:val="auto"/>
          <w:u w:val="single"/>
          <w:lang w:eastAsia="en-US"/>
        </w:rPr>
        <w:t>:</w:t>
      </w:r>
    </w:p>
    <w:p w14:paraId="05D5F7F2" w14:textId="77777777" w:rsidR="00CD3BA5" w:rsidRDefault="0069609D" w:rsidP="0069609D">
      <w:pPr>
        <w:pStyle w:val="TexteCourant"/>
        <w:rPr>
          <w:lang w:eastAsia="en-US"/>
        </w:rPr>
      </w:pPr>
      <w:r>
        <w:rPr>
          <w:lang w:eastAsia="en-US"/>
        </w:rPr>
        <w:t xml:space="preserve">En cas d’acquisition de matériel, quel serait la complémentarité de l’investissement avec les actions d’animation territoriale et les solutions organisationnelles structurant la filière ? </w:t>
      </w:r>
    </w:p>
    <w:p w14:paraId="1581FCA9" w14:textId="36C68D7A" w:rsidR="00CD3BA5" w:rsidRDefault="0069609D" w:rsidP="0069609D">
      <w:pPr>
        <w:pStyle w:val="TexteCourant"/>
        <w:rPr>
          <w:lang w:eastAsia="en-US"/>
        </w:rPr>
      </w:pPr>
      <w:r>
        <w:rPr>
          <w:lang w:eastAsia="en-US"/>
        </w:rPr>
        <w:t>Monter comment ces investissements permettraient de répondre à un besoin accru de matériel en faveur de la structuration d’une filière de valorisation locale et durable du bois bocager.</w:t>
      </w:r>
    </w:p>
    <w:p w14:paraId="3511DA47" w14:textId="105D56D1" w:rsidR="0005061F" w:rsidRDefault="0005061F" w:rsidP="0005061F">
      <w:pPr>
        <w:pStyle w:val="TexteExerguesPUCE"/>
        <w:numPr>
          <w:ilvl w:val="0"/>
          <w:numId w:val="0"/>
        </w:numPr>
        <w:jc w:val="both"/>
        <w:rPr>
          <w:rFonts w:ascii="Marianne" w:eastAsia="Times New Roman" w:hAnsi="Marianne"/>
          <w:i/>
          <w:color w:val="A6A6A6" w:themeColor="background1" w:themeShade="A6"/>
          <w:sz w:val="22"/>
        </w:rPr>
      </w:pPr>
      <w:r w:rsidRPr="0005061F">
        <w:rPr>
          <w:rFonts w:ascii="Marianne" w:eastAsia="Times New Roman" w:hAnsi="Marianne"/>
          <w:i/>
          <w:color w:val="A6A6A6" w:themeColor="background1" w:themeShade="A6"/>
          <w:sz w:val="22"/>
        </w:rPr>
        <w:t>Détailler le type d’investissement matériel envisagé et justifier les besoins</w:t>
      </w:r>
      <w:r w:rsidRPr="0005061F">
        <w:rPr>
          <w:rFonts w:ascii="Calibri" w:eastAsia="Times New Roman" w:hAnsi="Calibri" w:cs="Calibri"/>
          <w:i/>
          <w:color w:val="A6A6A6" w:themeColor="background1" w:themeShade="A6"/>
          <w:sz w:val="22"/>
        </w:rPr>
        <w:t> </w:t>
      </w:r>
      <w:r w:rsidRPr="0005061F">
        <w:rPr>
          <w:rFonts w:ascii="Marianne" w:eastAsia="Times New Roman" w:hAnsi="Marianne"/>
          <w:i/>
          <w:color w:val="A6A6A6" w:themeColor="background1" w:themeShade="A6"/>
          <w:sz w:val="22"/>
        </w:rPr>
        <w:t>en s’appuyant sur la démonstration d’une augmentation nette attendu du volume ou de la qualité de bois bocager mobilisé durablement ou mis sur le marché. Il conviendra de démontrer le bon dimensionnement de l’outil en s’appuyant sur l’estimation du taux de charge du nouvel équipement, de la production envisagée de bois sec, du nombre de jours d’utilisation de l’équipement….</w:t>
      </w:r>
    </w:p>
    <w:p w14:paraId="4E126831" w14:textId="77777777" w:rsidR="0005061F" w:rsidRDefault="0005061F" w:rsidP="0005061F">
      <w:pPr>
        <w:pStyle w:val="TexteExerguesPUCE"/>
        <w:numPr>
          <w:ilvl w:val="0"/>
          <w:numId w:val="0"/>
        </w:numPr>
        <w:rPr>
          <w:rFonts w:ascii="Marianne" w:eastAsia="Times New Roman" w:hAnsi="Marianne" w:cs="Times New Roman"/>
          <w:sz w:val="22"/>
          <w:szCs w:val="22"/>
        </w:rPr>
      </w:pPr>
    </w:p>
    <w:p w14:paraId="2329DAB4" w14:textId="13B03D10" w:rsidR="0005061F" w:rsidRDefault="0005061F" w:rsidP="0005061F">
      <w:pPr>
        <w:pStyle w:val="TexteExerguesPUCE"/>
        <w:numPr>
          <w:ilvl w:val="0"/>
          <w:numId w:val="0"/>
        </w:numPr>
        <w:rPr>
          <w:rFonts w:ascii="Marianne" w:eastAsia="Times New Roman" w:hAnsi="Marianne" w:cs="Times New Roman"/>
          <w:sz w:val="22"/>
          <w:szCs w:val="22"/>
        </w:rPr>
      </w:pPr>
      <w:r>
        <w:rPr>
          <w:rFonts w:ascii="Marianne" w:eastAsia="Times New Roman" w:hAnsi="Marianne" w:cs="Times New Roman"/>
          <w:sz w:val="22"/>
          <w:szCs w:val="22"/>
        </w:rPr>
        <w:t>Compléter le tableau (un tableau par équipement) ci-dessous</w:t>
      </w:r>
      <w:r w:rsidR="00CD3BA5">
        <w:rPr>
          <w:rFonts w:ascii="Calibri" w:eastAsia="Times New Roman" w:hAnsi="Calibri" w:cs="Calibri"/>
          <w:sz w:val="22"/>
          <w:szCs w:val="22"/>
        </w:rPr>
        <w:t> </w:t>
      </w:r>
      <w:r w:rsidR="00CD3BA5">
        <w:rPr>
          <w:rFonts w:ascii="Marianne" w:eastAsia="Times New Roman" w:hAnsi="Marianne" w:cs="Times New Roman"/>
          <w:sz w:val="22"/>
          <w:szCs w:val="22"/>
        </w:rPr>
        <w:t>:</w:t>
      </w:r>
    </w:p>
    <w:p w14:paraId="6B234A14" w14:textId="77777777" w:rsidR="00CD3BA5" w:rsidRDefault="00CD3BA5" w:rsidP="0005061F">
      <w:pPr>
        <w:pStyle w:val="TexteExerguesPUCE"/>
        <w:numPr>
          <w:ilvl w:val="0"/>
          <w:numId w:val="0"/>
        </w:numPr>
        <w:rPr>
          <w:rFonts w:ascii="Marianne" w:eastAsia="Times New Roman" w:hAnsi="Marianne" w:cs="Times New Roman"/>
          <w:sz w:val="22"/>
          <w:szCs w:val="22"/>
        </w:rPr>
      </w:pPr>
    </w:p>
    <w:tbl>
      <w:tblPr>
        <w:tblW w:w="10060" w:type="dxa"/>
        <w:jc w:val="center"/>
        <w:tblLayout w:type="fixed"/>
        <w:tblLook w:val="04A0" w:firstRow="1" w:lastRow="0" w:firstColumn="1" w:lastColumn="0" w:noHBand="0" w:noVBand="1"/>
      </w:tblPr>
      <w:tblGrid>
        <w:gridCol w:w="5949"/>
        <w:gridCol w:w="1984"/>
        <w:gridCol w:w="2127"/>
      </w:tblGrid>
      <w:tr w:rsidR="00CD3BA5" w:rsidRPr="00CD3BA5" w14:paraId="08F58263" w14:textId="7DEBAF44" w:rsidTr="00527EAE">
        <w:trPr>
          <w:jc w:val="center"/>
        </w:trPr>
        <w:tc>
          <w:tcPr>
            <w:tcW w:w="100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55AFADBA" w14:textId="3DAD6C8E" w:rsidR="00CD3BA5" w:rsidRPr="00CD3BA5" w:rsidRDefault="00CD3BA5">
            <w:pPr>
              <w:snapToGrid w:val="0"/>
              <w:rPr>
                <w:rFonts w:ascii="Marianne" w:hAnsi="Marianne"/>
                <w:b/>
                <w:iCs/>
                <w:sz w:val="18"/>
                <w:szCs w:val="18"/>
                <w:lang w:eastAsia="en-US"/>
              </w:rPr>
            </w:pPr>
            <w:r w:rsidRPr="00CD3BA5">
              <w:rPr>
                <w:rFonts w:ascii="Marianne" w:hAnsi="Marianne"/>
                <w:b/>
                <w:iCs/>
                <w:sz w:val="18"/>
                <w:szCs w:val="18"/>
                <w:lang w:eastAsia="en-US"/>
              </w:rPr>
              <w:t>Nom du partenaire</w:t>
            </w:r>
            <w:r w:rsidRPr="00CD3BA5">
              <w:rPr>
                <w:rFonts w:cs="Calibri"/>
                <w:b/>
                <w:iCs/>
                <w:sz w:val="18"/>
                <w:szCs w:val="18"/>
                <w:lang w:eastAsia="en-US"/>
              </w:rPr>
              <w:t> </w:t>
            </w:r>
            <w:r w:rsidRPr="00CD3BA5">
              <w:rPr>
                <w:rFonts w:ascii="Marianne" w:hAnsi="Marianne" w:cs="Calibri"/>
                <w:b/>
                <w:iCs/>
                <w:sz w:val="18"/>
                <w:szCs w:val="18"/>
                <w:lang w:eastAsia="en-US"/>
              </w:rPr>
              <w:t>/Bénéficiaire</w:t>
            </w:r>
            <w:r w:rsidRPr="00CD3BA5">
              <w:rPr>
                <w:rFonts w:cs="Calibri"/>
                <w:b/>
                <w:iCs/>
                <w:sz w:val="18"/>
                <w:szCs w:val="18"/>
                <w:lang w:eastAsia="en-US"/>
              </w:rPr>
              <w:t> </w:t>
            </w:r>
            <w:r w:rsidRPr="00CD3BA5">
              <w:rPr>
                <w:rFonts w:ascii="Marianne" w:hAnsi="Marianne"/>
                <w:b/>
                <w:iCs/>
                <w:sz w:val="18"/>
                <w:szCs w:val="18"/>
                <w:lang w:eastAsia="en-US"/>
              </w:rPr>
              <w:t>:</w:t>
            </w:r>
          </w:p>
        </w:tc>
      </w:tr>
      <w:tr w:rsidR="00CD3BA5" w:rsidRPr="00CD3BA5" w14:paraId="102B19FD" w14:textId="77777777" w:rsidTr="00CD3BA5">
        <w:trPr>
          <w:jc w:val="center"/>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C7ADF4C" w14:textId="77777777" w:rsidR="00CD3BA5" w:rsidRPr="00CD3BA5" w:rsidRDefault="00CD3BA5">
            <w:pPr>
              <w:snapToGrid w:val="0"/>
              <w:rPr>
                <w:rFonts w:ascii="Marianne" w:hAnsi="Marianne"/>
                <w:b/>
                <w:iCs/>
                <w:sz w:val="18"/>
                <w:szCs w:val="18"/>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0D50E05" w14:textId="49F6E2E3" w:rsidR="00CD3BA5" w:rsidRPr="00CD3BA5" w:rsidRDefault="00CD3BA5">
            <w:pPr>
              <w:snapToGrid w:val="0"/>
              <w:rPr>
                <w:rFonts w:ascii="Marianne" w:hAnsi="Marianne"/>
                <w:b/>
                <w:iCs/>
                <w:sz w:val="18"/>
                <w:szCs w:val="18"/>
                <w:lang w:eastAsia="en-US"/>
              </w:rPr>
            </w:pPr>
            <w:r>
              <w:rPr>
                <w:rFonts w:ascii="Marianne" w:hAnsi="Marianne"/>
                <w:b/>
                <w:iCs/>
                <w:sz w:val="18"/>
                <w:szCs w:val="18"/>
                <w:lang w:eastAsia="en-US"/>
              </w:rPr>
              <w:t>Etat des lieux initial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BF9908B" w14:textId="3B98EE13" w:rsidR="00CD3BA5" w:rsidRPr="00CD3BA5" w:rsidRDefault="00CD3BA5">
            <w:pPr>
              <w:snapToGrid w:val="0"/>
              <w:rPr>
                <w:rFonts w:ascii="Marianne" w:hAnsi="Marianne"/>
                <w:b/>
                <w:iCs/>
                <w:sz w:val="18"/>
                <w:szCs w:val="18"/>
                <w:lang w:eastAsia="en-US"/>
              </w:rPr>
            </w:pPr>
            <w:r>
              <w:rPr>
                <w:rFonts w:ascii="Marianne" w:hAnsi="Marianne"/>
                <w:b/>
                <w:iCs/>
                <w:sz w:val="18"/>
                <w:szCs w:val="18"/>
                <w:lang w:eastAsia="en-US"/>
              </w:rPr>
              <w:t>Objectif après réalisation du projet</w:t>
            </w:r>
          </w:p>
        </w:tc>
      </w:tr>
      <w:tr w:rsidR="00CD3BA5" w:rsidRPr="00CD3BA5" w14:paraId="516860C6" w14:textId="4FA8934F" w:rsidTr="00655D9A">
        <w:trPr>
          <w:jc w:val="center"/>
        </w:trPr>
        <w:tc>
          <w:tcPr>
            <w:tcW w:w="100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11281645" w14:textId="170663F8" w:rsidR="00CD3BA5" w:rsidRPr="00CD3BA5" w:rsidRDefault="00CD3BA5">
            <w:pPr>
              <w:snapToGrid w:val="0"/>
              <w:jc w:val="center"/>
              <w:rPr>
                <w:rFonts w:ascii="Marianne" w:hAnsi="Marianne"/>
                <w:b/>
                <w:i/>
                <w:sz w:val="18"/>
                <w:szCs w:val="18"/>
                <w:lang w:eastAsia="en-US"/>
              </w:rPr>
            </w:pPr>
            <w:r w:rsidRPr="00CD3BA5">
              <w:rPr>
                <w:rFonts w:ascii="Marianne" w:hAnsi="Marianne"/>
                <w:b/>
                <w:i/>
                <w:sz w:val="18"/>
                <w:szCs w:val="18"/>
                <w:lang w:eastAsia="en-US"/>
              </w:rPr>
              <w:t xml:space="preserve">Caractéristiques des plateformes et hangars bois </w:t>
            </w:r>
          </w:p>
        </w:tc>
      </w:tr>
      <w:tr w:rsidR="00CD3BA5" w:rsidRPr="00CD3BA5" w14:paraId="7782711E" w14:textId="49EAFD01"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2C557940"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Equipement mutualisé (oui/non)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9669D"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8E215"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57E9CC0F" w14:textId="25062DDA"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623A952A"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Surface totale (m</w:t>
            </w:r>
            <w:r w:rsidRPr="00CD3BA5">
              <w:rPr>
                <w:rFonts w:ascii="Marianne" w:hAnsi="Marianne"/>
                <w:color w:val="auto"/>
                <w:sz w:val="18"/>
                <w:szCs w:val="18"/>
                <w:vertAlign w:val="superscript"/>
                <w:lang w:eastAsia="en-US"/>
              </w:rPr>
              <w:t>2</w:t>
            </w:r>
            <w:r w:rsidRPr="00CD3BA5">
              <w:rPr>
                <w:rFonts w:ascii="Marianne" w:hAnsi="Marianne"/>
                <w:color w:val="auto"/>
                <w:sz w:val="18"/>
                <w:szCs w:val="18"/>
                <w:lang w:eastAsia="en-US"/>
              </w:rPr>
              <w:t xml:space="preserve">) </w:t>
            </w:r>
            <w:r w:rsidRPr="00CD3BA5">
              <w:rPr>
                <w:rFonts w:ascii="Marianne" w:hAnsi="Marianne"/>
                <w:color w:val="00B050"/>
                <w:sz w:val="18"/>
                <w:szCs w:val="18"/>
                <w:lang w:eastAsia="en-US"/>
              </w:rPr>
              <w:t>(maximum 1 500 m</w:t>
            </w:r>
            <w:r w:rsidRPr="00CD3BA5">
              <w:rPr>
                <w:rFonts w:ascii="Marianne" w:hAnsi="Marianne"/>
                <w:color w:val="00B050"/>
                <w:sz w:val="18"/>
                <w:szCs w:val="18"/>
                <w:vertAlign w:val="superscript"/>
                <w:lang w:eastAsia="en-US"/>
              </w:rPr>
              <w:t>2</w:t>
            </w:r>
            <w:r w:rsidRPr="00CD3BA5">
              <w:rPr>
                <w:rFonts w:ascii="Marianne" w:hAnsi="Marianne"/>
                <w:color w:val="00B050"/>
                <w:sz w:val="18"/>
                <w:szCs w:val="18"/>
                <w:lang w:eastAsia="en-US"/>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96377"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9BF16"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35013489" w14:textId="6BC4A65A"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3F4630CB"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Surface terrassé, goudronné, bétonné non couverte dédiée aux plaquettes bocagères (m</w:t>
            </w:r>
            <w:r w:rsidRPr="00CD3BA5">
              <w:rPr>
                <w:rFonts w:ascii="Marianne" w:hAnsi="Marianne"/>
                <w:color w:val="auto"/>
                <w:sz w:val="18"/>
                <w:szCs w:val="18"/>
                <w:vertAlign w:val="superscript"/>
                <w:lang w:eastAsia="en-US"/>
              </w:rPr>
              <w:t>2</w:t>
            </w:r>
            <w:r w:rsidRPr="00CD3BA5">
              <w:rPr>
                <w:rFonts w:ascii="Marianne" w:hAnsi="Marianne"/>
                <w:color w:val="auto"/>
                <w:sz w:val="18"/>
                <w:szCs w:val="18"/>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AB151"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EB22B"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0E446C6D" w14:textId="047615FC"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0A4949E3"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Surface couverte dédiée aux plaquettes bocagères (m</w:t>
            </w:r>
            <w:r w:rsidRPr="00CD3BA5">
              <w:rPr>
                <w:rFonts w:ascii="Marianne" w:hAnsi="Marianne"/>
                <w:color w:val="auto"/>
                <w:sz w:val="18"/>
                <w:szCs w:val="18"/>
                <w:vertAlign w:val="superscript"/>
                <w:lang w:eastAsia="en-US"/>
              </w:rPr>
              <w:t>2</w:t>
            </w:r>
            <w:r w:rsidRPr="00CD3BA5">
              <w:rPr>
                <w:rFonts w:ascii="Marianne" w:hAnsi="Marianne"/>
                <w:color w:val="auto"/>
                <w:sz w:val="18"/>
                <w:szCs w:val="18"/>
                <w:lang w:eastAsia="en-US"/>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432FA"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6097D"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2FFF2274" w14:textId="5116C8F1"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72004FA3"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Surface du hangar (m</w:t>
            </w:r>
            <w:r w:rsidRPr="00CD3BA5">
              <w:rPr>
                <w:rFonts w:ascii="Marianne" w:hAnsi="Marianne"/>
                <w:color w:val="auto"/>
                <w:sz w:val="18"/>
                <w:szCs w:val="18"/>
                <w:vertAlign w:val="superscript"/>
                <w:lang w:eastAsia="en-US"/>
              </w:rPr>
              <w:t>2</w:t>
            </w:r>
            <w:r w:rsidRPr="00CD3BA5">
              <w:rPr>
                <w:rFonts w:ascii="Marianne" w:hAnsi="Marianne"/>
                <w:color w:val="auto"/>
                <w:sz w:val="18"/>
                <w:szCs w:val="18"/>
                <w:lang w:eastAsia="en-US"/>
              </w:rPr>
              <w:t>)</w:t>
            </w:r>
            <w:r w:rsidRPr="00CD3BA5">
              <w:rPr>
                <w:rFonts w:ascii="Marianne" w:hAnsi="Marianne"/>
                <w:color w:val="00B050"/>
                <w:sz w:val="18"/>
                <w:szCs w:val="18"/>
                <w:lang w:eastAsia="en-US"/>
              </w:rPr>
              <w:t xml:space="preserve"> (maximum 1 000 m</w:t>
            </w:r>
            <w:r w:rsidRPr="00CD3BA5">
              <w:rPr>
                <w:rFonts w:ascii="Marianne" w:hAnsi="Marianne"/>
                <w:color w:val="00B050"/>
                <w:sz w:val="18"/>
                <w:szCs w:val="18"/>
                <w:vertAlign w:val="superscript"/>
                <w:lang w:eastAsia="en-US"/>
              </w:rPr>
              <w:t>2</w:t>
            </w:r>
            <w:r w:rsidRPr="00CD3BA5">
              <w:rPr>
                <w:rFonts w:ascii="Marianne" w:hAnsi="Marianne"/>
                <w:color w:val="00B050"/>
                <w:sz w:val="18"/>
                <w:szCs w:val="18"/>
                <w:lang w:eastAsia="en-US"/>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C0958"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798CB"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43DF059B" w14:textId="741D9C61"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69D9796E"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Volume moyen envisagé de bois stocké dans le bâtiment couvert (</w:t>
            </w:r>
            <w:proofErr w:type="spellStart"/>
            <w:r w:rsidRPr="00CD3BA5">
              <w:rPr>
                <w:rFonts w:ascii="Marianne" w:hAnsi="Marianne"/>
                <w:color w:val="auto"/>
                <w:sz w:val="18"/>
                <w:szCs w:val="18"/>
                <w:lang w:eastAsia="en-US"/>
              </w:rPr>
              <w:t>map</w:t>
            </w:r>
            <w:proofErr w:type="spellEnd"/>
            <w:r w:rsidRPr="00CD3BA5">
              <w:rPr>
                <w:rFonts w:ascii="Marianne" w:hAnsi="Marianne"/>
                <w:color w:val="auto"/>
                <w:sz w:val="18"/>
                <w:szCs w:val="18"/>
                <w:lang w:eastAsia="en-US"/>
              </w:rPr>
              <w:t>/stère/tonne, indiquer l’unité)</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46121"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5202A"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11588F06" w14:textId="72AFA686"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5DE6E43F"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Quantité minimum prévisionnelle de bois transitant par la plateforme (tonnes/an) ou le hangar bois bûche (stère/an)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F3606"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45685"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4BB54833" w14:textId="70C7FF42"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0D73A2FD"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Taux de bois certifié Label Haie ou équivalent mobilisé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0742A"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88A1A"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797C6FD0" w14:textId="4DF6DC7D" w:rsidTr="001741F6">
        <w:trPr>
          <w:jc w:val="center"/>
        </w:trPr>
        <w:tc>
          <w:tcPr>
            <w:tcW w:w="100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2758779" w14:textId="3F03EDD7" w:rsidR="00CD3BA5" w:rsidRPr="00CD3BA5" w:rsidRDefault="00CD3BA5">
            <w:pPr>
              <w:snapToGrid w:val="0"/>
              <w:jc w:val="center"/>
              <w:rPr>
                <w:rFonts w:ascii="Marianne" w:hAnsi="Marianne"/>
                <w:b/>
                <w:i/>
                <w:sz w:val="18"/>
                <w:szCs w:val="18"/>
                <w:lang w:eastAsia="en-US"/>
              </w:rPr>
            </w:pPr>
            <w:r w:rsidRPr="00CD3BA5">
              <w:rPr>
                <w:rFonts w:ascii="Marianne" w:hAnsi="Marianne"/>
                <w:b/>
                <w:i/>
                <w:sz w:val="18"/>
                <w:szCs w:val="18"/>
                <w:lang w:eastAsia="en-US"/>
              </w:rPr>
              <w:t xml:space="preserve">Les équipements assurant la préparation et le tri des bois </w:t>
            </w:r>
          </w:p>
        </w:tc>
      </w:tr>
      <w:tr w:rsidR="00CD3BA5" w:rsidRPr="00CD3BA5" w14:paraId="3911DA46" w14:textId="41DADB30"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35DA6EA8"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 xml:space="preserve">Type d’équipement de préparation et/ou de tri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3F2AF"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79D0E"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4D110F93" w14:textId="18F0C2AF"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7CEF79D5"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 xml:space="preserve">Quantité minimum prévisionnelle de biomasse transitant par l’équipement (tonnes/ an)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C862"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96793"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7F88DF27" w14:textId="51B74E7D"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228F482E"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Taux de bois certifié Label Haie ou équivalent mobilisé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0D504"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AF452"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4DD594FB" w14:textId="568B9846" w:rsidTr="00CD3BA5">
        <w:trPr>
          <w:jc w:val="center"/>
        </w:trPr>
        <w:tc>
          <w:tcPr>
            <w:tcW w:w="7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0E5E02A" w14:textId="77777777" w:rsidR="00CD3BA5" w:rsidRPr="00CD3BA5" w:rsidRDefault="00CD3BA5">
            <w:pPr>
              <w:snapToGrid w:val="0"/>
              <w:jc w:val="center"/>
              <w:rPr>
                <w:rFonts w:ascii="Marianne" w:hAnsi="Marianne"/>
                <w:b/>
                <w:bCs/>
                <w:i/>
                <w:iCs/>
                <w:sz w:val="18"/>
                <w:szCs w:val="18"/>
                <w:lang w:eastAsia="en-US"/>
              </w:rPr>
            </w:pPr>
            <w:r w:rsidRPr="00CD3BA5">
              <w:rPr>
                <w:rFonts w:ascii="Marianne" w:hAnsi="Marianne"/>
                <w:b/>
                <w:bCs/>
                <w:i/>
                <w:iCs/>
                <w:sz w:val="18"/>
                <w:szCs w:val="18"/>
                <w:lang w:eastAsia="en-US"/>
              </w:rPr>
              <w:lastRenderedPageBreak/>
              <w:t>Les équipements d’exploitation durable des haies et d’arbres intra-parcellaires (y compris les petits équipements)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45D8EE5" w14:textId="77777777" w:rsidR="00CD3BA5" w:rsidRPr="00CD3BA5" w:rsidRDefault="00CD3BA5">
            <w:pPr>
              <w:snapToGrid w:val="0"/>
              <w:jc w:val="center"/>
              <w:rPr>
                <w:rFonts w:ascii="Marianne" w:hAnsi="Marianne"/>
                <w:b/>
                <w:bCs/>
                <w:i/>
                <w:iCs/>
                <w:sz w:val="18"/>
                <w:szCs w:val="18"/>
                <w:lang w:eastAsia="en-US"/>
              </w:rPr>
            </w:pPr>
          </w:p>
        </w:tc>
      </w:tr>
      <w:tr w:rsidR="00CD3BA5" w:rsidRPr="00CD3BA5" w14:paraId="4621C813" w14:textId="543FCAC5"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15C14657"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Type d’</w:t>
            </w:r>
            <w:r w:rsidRPr="00CD3BA5">
              <w:rPr>
                <w:rFonts w:ascii="Marianne" w:hAnsi="Marianne" w:cs="Marianne Light"/>
                <w:color w:val="auto"/>
                <w:sz w:val="18"/>
                <w:szCs w:val="18"/>
                <w:lang w:eastAsia="en-US"/>
              </w:rPr>
              <w:t>équipement d’abattage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43353"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2D0C4"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40FD786F" w14:textId="3A1FC9F1"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19056156"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Nombre annuel d’heures d’utilisation prévisionnelles (h/an)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3F150"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2FB1D"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3285E890" w14:textId="51B87C33"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5702033A"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Taux de charge prévisionnel (%)</w:t>
            </w:r>
            <w:r w:rsidRPr="00CD3BA5">
              <w:rPr>
                <w:rStyle w:val="Appelnotedebasdep"/>
                <w:color w:val="auto"/>
                <w:sz w:val="18"/>
                <w:szCs w:val="18"/>
                <w:lang w:eastAsia="en-US"/>
              </w:rPr>
              <w:footnoteReference w:id="2"/>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2BE29"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8353"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70D64ACF" w14:textId="5C97D5FA"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5637A299"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Quantité de bois produit (tonnes/an) (à décliner)</w:t>
            </w:r>
          </w:p>
          <w:p w14:paraId="2F65A099" w14:textId="77777777" w:rsidR="00CD3BA5" w:rsidRPr="00CD3BA5" w:rsidRDefault="00CD3BA5" w:rsidP="0005061F">
            <w:pPr>
              <w:pStyle w:val="Pucerond"/>
              <w:numPr>
                <w:ilvl w:val="1"/>
                <w:numId w:val="44"/>
              </w:numPr>
              <w:spacing w:line="256" w:lineRule="auto"/>
              <w:ind w:left="527" w:hanging="357"/>
              <w:rPr>
                <w:rFonts w:ascii="Marianne" w:hAnsi="Marianne"/>
                <w:lang w:eastAsia="en-US"/>
              </w:rPr>
            </w:pPr>
            <w:r w:rsidRPr="00CD3BA5">
              <w:rPr>
                <w:rFonts w:ascii="Marianne" w:hAnsi="Marianne"/>
                <w:lang w:eastAsia="en-US"/>
              </w:rPr>
              <w:t xml:space="preserve">Bois plaquette énergie ou autre usage (BRF, </w:t>
            </w:r>
            <w:proofErr w:type="gramStart"/>
            <w:r w:rsidRPr="00CD3BA5">
              <w:rPr>
                <w:rFonts w:ascii="Marianne" w:hAnsi="Marianne"/>
                <w:lang w:eastAsia="en-US"/>
              </w:rPr>
              <w:t>paillage..</w:t>
            </w:r>
            <w:proofErr w:type="gramEnd"/>
            <w:r w:rsidRPr="00CD3BA5">
              <w:rPr>
                <w:rFonts w:ascii="Marianne" w:hAnsi="Marianne"/>
                <w:lang w:eastAsia="en-US"/>
              </w:rPr>
              <w:t>)</w:t>
            </w:r>
          </w:p>
          <w:p w14:paraId="68CEDF54" w14:textId="77777777" w:rsidR="00CD3BA5" w:rsidRPr="00CD3BA5" w:rsidRDefault="00CD3BA5" w:rsidP="0005061F">
            <w:pPr>
              <w:pStyle w:val="Pucerond"/>
              <w:numPr>
                <w:ilvl w:val="1"/>
                <w:numId w:val="44"/>
              </w:numPr>
              <w:spacing w:line="256" w:lineRule="auto"/>
              <w:ind w:left="527" w:hanging="357"/>
              <w:rPr>
                <w:rFonts w:ascii="Marianne" w:hAnsi="Marianne"/>
                <w:lang w:eastAsia="en-US"/>
              </w:rPr>
            </w:pPr>
            <w:r w:rsidRPr="00CD3BA5">
              <w:rPr>
                <w:rFonts w:ascii="Marianne" w:hAnsi="Marianne"/>
                <w:lang w:eastAsia="en-US"/>
              </w:rPr>
              <w:t xml:space="preserve">Bois Bûche </w:t>
            </w:r>
          </w:p>
          <w:p w14:paraId="635A79DF" w14:textId="77777777" w:rsidR="00CD3BA5" w:rsidRPr="00CD3BA5" w:rsidRDefault="00CD3BA5" w:rsidP="0005061F">
            <w:pPr>
              <w:pStyle w:val="Pucerond"/>
              <w:numPr>
                <w:ilvl w:val="1"/>
                <w:numId w:val="44"/>
              </w:numPr>
              <w:spacing w:line="256" w:lineRule="auto"/>
              <w:ind w:left="527" w:hanging="357"/>
              <w:rPr>
                <w:rFonts w:ascii="Marianne" w:hAnsi="Marianne"/>
                <w:lang w:eastAsia="en-US"/>
              </w:rPr>
            </w:pPr>
            <w:r w:rsidRPr="00CD3BA5">
              <w:rPr>
                <w:rFonts w:ascii="Marianne" w:hAnsi="Marianne"/>
                <w:lang w:eastAsia="en-US"/>
              </w:rPr>
              <w:t xml:space="preserve">Bois d’œuvre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507B"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8B4F5" w14:textId="77777777" w:rsidR="00CD3BA5" w:rsidRPr="00CD3BA5" w:rsidRDefault="00CD3BA5">
            <w:pPr>
              <w:pStyle w:val="Sansinterligne1"/>
              <w:spacing w:line="276" w:lineRule="auto"/>
              <w:rPr>
                <w:rFonts w:ascii="Marianne" w:hAnsi="Marianne"/>
                <w:color w:val="auto"/>
                <w:sz w:val="18"/>
                <w:szCs w:val="18"/>
                <w:lang w:eastAsia="en-US"/>
              </w:rPr>
            </w:pPr>
          </w:p>
        </w:tc>
      </w:tr>
      <w:tr w:rsidR="00CD3BA5" w:rsidRPr="00CD3BA5" w14:paraId="626D30FB" w14:textId="2B42EC61" w:rsidTr="00CD3BA5">
        <w:trPr>
          <w:jc w:val="center"/>
        </w:trPr>
        <w:tc>
          <w:tcPr>
            <w:tcW w:w="5949" w:type="dxa"/>
            <w:tcBorders>
              <w:top w:val="single" w:sz="4" w:space="0" w:color="000000" w:themeColor="text1"/>
              <w:left w:val="single" w:sz="4" w:space="0" w:color="000000" w:themeColor="text1"/>
              <w:bottom w:val="single" w:sz="4" w:space="0" w:color="000000" w:themeColor="text1"/>
              <w:right w:val="nil"/>
            </w:tcBorders>
            <w:hideMark/>
          </w:tcPr>
          <w:p w14:paraId="6800D604" w14:textId="77777777" w:rsidR="00CD3BA5" w:rsidRPr="00CD3BA5" w:rsidRDefault="00CD3BA5">
            <w:pPr>
              <w:pStyle w:val="Sansinterligne1"/>
              <w:spacing w:line="276" w:lineRule="auto"/>
              <w:rPr>
                <w:rFonts w:ascii="Marianne" w:hAnsi="Marianne"/>
                <w:color w:val="auto"/>
                <w:sz w:val="18"/>
                <w:szCs w:val="18"/>
                <w:lang w:eastAsia="en-US"/>
              </w:rPr>
            </w:pPr>
            <w:r w:rsidRPr="00CD3BA5">
              <w:rPr>
                <w:rFonts w:ascii="Marianne" w:hAnsi="Marianne"/>
                <w:color w:val="auto"/>
                <w:sz w:val="18"/>
                <w:szCs w:val="18"/>
                <w:lang w:eastAsia="en-US"/>
              </w:rPr>
              <w:t>Taux de bois certifié Label Haie ou équivalent mobilisé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F4A2C" w14:textId="77777777" w:rsidR="00CD3BA5" w:rsidRPr="00CD3BA5" w:rsidRDefault="00CD3BA5">
            <w:pPr>
              <w:pStyle w:val="Sansinterligne1"/>
              <w:spacing w:line="276" w:lineRule="auto"/>
              <w:rPr>
                <w:rFonts w:ascii="Marianne" w:hAnsi="Marianne"/>
                <w:color w:val="auto"/>
                <w:sz w:val="18"/>
                <w:szCs w:val="18"/>
                <w:lang w:eastAsia="en-US"/>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302C1" w14:textId="77777777" w:rsidR="00CD3BA5" w:rsidRPr="00CD3BA5" w:rsidRDefault="00CD3BA5">
            <w:pPr>
              <w:pStyle w:val="Sansinterligne1"/>
              <w:spacing w:line="276" w:lineRule="auto"/>
              <w:rPr>
                <w:rFonts w:ascii="Marianne" w:hAnsi="Marianne"/>
                <w:color w:val="auto"/>
                <w:sz w:val="18"/>
                <w:szCs w:val="18"/>
                <w:lang w:eastAsia="en-US"/>
              </w:rPr>
            </w:pPr>
          </w:p>
        </w:tc>
      </w:tr>
    </w:tbl>
    <w:p w14:paraId="67D84B31" w14:textId="77777777" w:rsidR="0005061F" w:rsidRDefault="0005061F" w:rsidP="0005061F">
      <w:pPr>
        <w:pStyle w:val="TexteExerguesPUCE"/>
        <w:numPr>
          <w:ilvl w:val="0"/>
          <w:numId w:val="0"/>
        </w:numPr>
        <w:jc w:val="both"/>
      </w:pPr>
    </w:p>
    <w:p w14:paraId="610F9E9A" w14:textId="07B35F08" w:rsidR="00A907EC" w:rsidRDefault="00D54B9F" w:rsidP="0069609D">
      <w:pPr>
        <w:pStyle w:val="TexteCourant"/>
        <w:rPr>
          <w:rFonts w:cs="Calibri"/>
          <w:lang w:eastAsia="en-US"/>
        </w:rPr>
      </w:pPr>
      <w:r w:rsidRPr="0069609D">
        <w:rPr>
          <w:lang w:eastAsia="en-US"/>
        </w:rPr>
        <w:t>Q</w:t>
      </w:r>
      <w:r w:rsidR="00F83358" w:rsidRPr="0069609D">
        <w:rPr>
          <w:lang w:eastAsia="en-US"/>
        </w:rPr>
        <w:t>uel</w:t>
      </w:r>
      <w:r w:rsidR="0068680A" w:rsidRPr="0069609D">
        <w:rPr>
          <w:lang w:eastAsia="en-US"/>
        </w:rPr>
        <w:t>s</w:t>
      </w:r>
      <w:r w:rsidR="0069609D">
        <w:rPr>
          <w:lang w:eastAsia="en-US"/>
        </w:rPr>
        <w:t xml:space="preserve"> seront les</w:t>
      </w:r>
      <w:r w:rsidR="00F83358" w:rsidRPr="0069609D">
        <w:rPr>
          <w:lang w:eastAsia="en-US"/>
        </w:rPr>
        <w:t xml:space="preserve"> bénéfices</w:t>
      </w:r>
      <w:r w:rsidR="00933177" w:rsidRPr="0069609D">
        <w:rPr>
          <w:lang w:eastAsia="en-US"/>
        </w:rPr>
        <w:t xml:space="preserve"> </w:t>
      </w:r>
      <w:r w:rsidR="0069609D">
        <w:rPr>
          <w:lang w:eastAsia="en-US"/>
        </w:rPr>
        <w:t xml:space="preserve">du projet </w:t>
      </w:r>
      <w:r w:rsidR="00933177" w:rsidRPr="0069609D">
        <w:rPr>
          <w:lang w:eastAsia="en-US"/>
        </w:rPr>
        <w:t>pour le secteur agricole</w:t>
      </w:r>
      <w:r w:rsidR="00F83358" w:rsidRPr="0069609D">
        <w:rPr>
          <w:rFonts w:cs="Calibri"/>
          <w:lang w:eastAsia="en-US"/>
        </w:rPr>
        <w:t> </w:t>
      </w:r>
      <w:r w:rsidR="00F83358" w:rsidRPr="0069609D">
        <w:rPr>
          <w:lang w:eastAsia="en-US"/>
        </w:rPr>
        <w:t xml:space="preserve">? </w:t>
      </w:r>
      <w:r w:rsidR="00933177" w:rsidRPr="0069609D">
        <w:rPr>
          <w:lang w:eastAsia="en-US"/>
        </w:rPr>
        <w:t>Le cas échéant</w:t>
      </w:r>
      <w:r w:rsidR="00AF580E" w:rsidRPr="0069609D">
        <w:rPr>
          <w:lang w:eastAsia="en-US"/>
        </w:rPr>
        <w:t>,</w:t>
      </w:r>
      <w:r w:rsidR="00933177" w:rsidRPr="0069609D">
        <w:rPr>
          <w:lang w:eastAsia="en-US"/>
        </w:rPr>
        <w:t xml:space="preserve"> quelle plus-value sociale</w:t>
      </w:r>
      <w:r w:rsidR="00E73FB9" w:rsidRPr="0069609D">
        <w:rPr>
          <w:lang w:eastAsia="en-US"/>
        </w:rPr>
        <w:t xml:space="preserve"> </w:t>
      </w:r>
      <w:r w:rsidR="00AF580E" w:rsidRPr="0069609D">
        <w:rPr>
          <w:lang w:eastAsia="en-US"/>
        </w:rPr>
        <w:t xml:space="preserve">le projet </w:t>
      </w:r>
      <w:r w:rsidR="00E73FB9" w:rsidRPr="0069609D">
        <w:rPr>
          <w:lang w:eastAsia="en-US"/>
        </w:rPr>
        <w:t>apportera</w:t>
      </w:r>
      <w:r w:rsidR="00AF580E" w:rsidRPr="0069609D">
        <w:rPr>
          <w:lang w:eastAsia="en-US"/>
        </w:rPr>
        <w:t xml:space="preserve">-t-il </w:t>
      </w:r>
      <w:r w:rsidR="00933177" w:rsidRPr="0069609D">
        <w:rPr>
          <w:lang w:eastAsia="en-US"/>
        </w:rPr>
        <w:t xml:space="preserve">? </w:t>
      </w:r>
      <w:r w:rsidR="005E41F3" w:rsidRPr="0069609D">
        <w:rPr>
          <w:lang w:eastAsia="en-US"/>
        </w:rPr>
        <w:t xml:space="preserve">Préciser les moyens </w:t>
      </w:r>
      <w:r w:rsidR="00E004C0" w:rsidRPr="0069609D">
        <w:rPr>
          <w:lang w:eastAsia="en-US"/>
        </w:rPr>
        <w:t>humains, matériels</w:t>
      </w:r>
      <w:r w:rsidR="005E41F3" w:rsidRPr="0069609D">
        <w:rPr>
          <w:lang w:eastAsia="en-US"/>
        </w:rPr>
        <w:t xml:space="preserve"> </w:t>
      </w:r>
      <w:r w:rsidR="0095013B" w:rsidRPr="0069609D">
        <w:rPr>
          <w:lang w:eastAsia="en-US"/>
        </w:rPr>
        <w:t xml:space="preserve">et immatériels </w:t>
      </w:r>
      <w:r w:rsidR="005E41F3" w:rsidRPr="0069609D">
        <w:rPr>
          <w:lang w:eastAsia="en-US"/>
        </w:rPr>
        <w:t>mobilisés pour la réalisation de ce projet</w:t>
      </w:r>
      <w:r w:rsidR="005E41F3" w:rsidRPr="0069609D">
        <w:rPr>
          <w:rFonts w:cs="Calibri"/>
          <w:lang w:eastAsia="en-US"/>
        </w:rPr>
        <w:t>.</w:t>
      </w:r>
    </w:p>
    <w:p w14:paraId="0EAEA5C9" w14:textId="0E39D043" w:rsidR="001A09B6" w:rsidRDefault="001A09B6" w:rsidP="001A09B6">
      <w:pPr>
        <w:pStyle w:val="TexteExerguesPUCE"/>
        <w:numPr>
          <w:ilvl w:val="0"/>
          <w:numId w:val="0"/>
        </w:numPr>
        <w:rPr>
          <w:rFonts w:ascii="Marianne" w:eastAsiaTheme="minorHAnsi" w:hAnsi="Marianne"/>
          <w:i/>
          <w:iCs/>
          <w:sz w:val="22"/>
          <w:szCs w:val="22"/>
          <w:u w:val="single"/>
        </w:rPr>
      </w:pPr>
      <w:r>
        <w:rPr>
          <w:rFonts w:ascii="Marianne" w:eastAsiaTheme="minorHAnsi" w:hAnsi="Marianne"/>
          <w:i/>
          <w:iCs/>
          <w:sz w:val="22"/>
          <w:szCs w:val="22"/>
          <w:u w:val="single"/>
        </w:rPr>
        <w:t>Gestion durable, certification</w:t>
      </w:r>
    </w:p>
    <w:p w14:paraId="2753102B" w14:textId="77777777" w:rsidR="00565A78" w:rsidRPr="00565A78" w:rsidRDefault="001A09B6" w:rsidP="001A09B6">
      <w:pPr>
        <w:pStyle w:val="TexteExerguesPUCE"/>
        <w:numPr>
          <w:ilvl w:val="0"/>
          <w:numId w:val="0"/>
        </w:numPr>
        <w:rPr>
          <w:rFonts w:ascii="Marianne" w:eastAsia="Times New Roman" w:hAnsi="Marianne"/>
          <w:i/>
          <w:color w:val="A6A6A6" w:themeColor="background1" w:themeShade="A6"/>
          <w:sz w:val="22"/>
        </w:rPr>
      </w:pPr>
      <w:r w:rsidRPr="00565A78">
        <w:rPr>
          <w:rFonts w:ascii="Marianne" w:eastAsia="Times New Roman" w:hAnsi="Marianne"/>
          <w:i/>
          <w:color w:val="A6A6A6" w:themeColor="background1" w:themeShade="A6"/>
          <w:sz w:val="22"/>
        </w:rPr>
        <w:t>Le porteur de projet précisera son engagement dans les démarches de certification Label haie ou équivalent</w:t>
      </w:r>
      <w:r w:rsidR="00565A78" w:rsidRPr="00565A78">
        <w:rPr>
          <w:rFonts w:ascii="Marianne" w:eastAsia="Times New Roman" w:hAnsi="Marianne"/>
          <w:i/>
          <w:color w:val="A6A6A6" w:themeColor="background1" w:themeShade="A6"/>
          <w:sz w:val="22"/>
        </w:rPr>
        <w:t>.</w:t>
      </w:r>
    </w:p>
    <w:p w14:paraId="5D1ADA0C" w14:textId="618DE8B1" w:rsidR="001A09B6" w:rsidRPr="00565A78" w:rsidRDefault="00565A78" w:rsidP="001A09B6">
      <w:pPr>
        <w:pStyle w:val="TexteExerguesPUCE"/>
        <w:numPr>
          <w:ilvl w:val="0"/>
          <w:numId w:val="0"/>
        </w:numPr>
        <w:rPr>
          <w:rFonts w:ascii="Marianne" w:eastAsia="Times New Roman" w:hAnsi="Marianne"/>
          <w:i/>
          <w:color w:val="A6A6A6" w:themeColor="background1" w:themeShade="A6"/>
          <w:sz w:val="22"/>
        </w:rPr>
      </w:pPr>
      <w:r w:rsidRPr="00565A78">
        <w:rPr>
          <w:rFonts w:ascii="Marianne" w:eastAsia="Times New Roman" w:hAnsi="Marianne"/>
          <w:i/>
          <w:color w:val="A6A6A6" w:themeColor="background1" w:themeShade="A6"/>
          <w:sz w:val="22"/>
        </w:rPr>
        <w:t xml:space="preserve">Démontrer que le </w:t>
      </w:r>
      <w:r w:rsidR="001A09B6" w:rsidRPr="00565A78">
        <w:rPr>
          <w:rFonts w:ascii="Marianne" w:eastAsia="Times New Roman" w:hAnsi="Marianne"/>
          <w:i/>
          <w:color w:val="A6A6A6" w:themeColor="background1" w:themeShade="A6"/>
          <w:sz w:val="22"/>
        </w:rPr>
        <w:t>projet garanti</w:t>
      </w:r>
      <w:r w:rsidRPr="00565A78">
        <w:rPr>
          <w:rFonts w:ascii="Marianne" w:eastAsia="Times New Roman" w:hAnsi="Marianne"/>
          <w:i/>
          <w:color w:val="A6A6A6" w:themeColor="background1" w:themeShade="A6"/>
          <w:sz w:val="22"/>
        </w:rPr>
        <w:t>t</w:t>
      </w:r>
      <w:r w:rsidR="001A09B6" w:rsidRPr="00565A78">
        <w:rPr>
          <w:rFonts w:ascii="Marianne" w:eastAsia="Times New Roman" w:hAnsi="Marianne"/>
          <w:i/>
          <w:color w:val="A6A6A6" w:themeColor="background1" w:themeShade="A6"/>
          <w:sz w:val="22"/>
        </w:rPr>
        <w:t xml:space="preserve"> un haut</w:t>
      </w:r>
      <w:r w:rsidR="001A09B6" w:rsidRPr="00565A78">
        <w:rPr>
          <w:rFonts w:ascii="Calibri" w:eastAsia="Times New Roman" w:hAnsi="Calibri" w:cs="Calibri"/>
          <w:i/>
          <w:color w:val="A6A6A6" w:themeColor="background1" w:themeShade="A6"/>
          <w:sz w:val="22"/>
        </w:rPr>
        <w:t> </w:t>
      </w:r>
      <w:r w:rsidR="001A09B6" w:rsidRPr="00565A78">
        <w:rPr>
          <w:rFonts w:ascii="Marianne" w:eastAsia="Times New Roman" w:hAnsi="Marianne"/>
          <w:i/>
          <w:color w:val="A6A6A6" w:themeColor="background1" w:themeShade="A6"/>
          <w:sz w:val="22"/>
        </w:rPr>
        <w:t xml:space="preserve">niveau d’ambition écologique, </w:t>
      </w:r>
      <w:r w:rsidRPr="00565A78">
        <w:rPr>
          <w:rFonts w:ascii="Marianne" w:eastAsia="Times New Roman" w:hAnsi="Marianne"/>
          <w:i/>
          <w:color w:val="A6A6A6" w:themeColor="background1" w:themeShade="A6"/>
          <w:sz w:val="22"/>
        </w:rPr>
        <w:t xml:space="preserve">qu’il </w:t>
      </w:r>
      <w:r w:rsidR="001A09B6" w:rsidRPr="00565A78">
        <w:rPr>
          <w:rFonts w:ascii="Marianne" w:eastAsia="Times New Roman" w:hAnsi="Marianne"/>
          <w:i/>
          <w:color w:val="A6A6A6" w:themeColor="background1" w:themeShade="A6"/>
          <w:sz w:val="22"/>
        </w:rPr>
        <w:t>favoris</w:t>
      </w:r>
      <w:r w:rsidRPr="00565A78">
        <w:rPr>
          <w:rFonts w:ascii="Marianne" w:eastAsia="Times New Roman" w:hAnsi="Marianne"/>
          <w:i/>
          <w:color w:val="A6A6A6" w:themeColor="background1" w:themeShade="A6"/>
          <w:sz w:val="22"/>
        </w:rPr>
        <w:t>e</w:t>
      </w:r>
      <w:r w:rsidR="001A09B6" w:rsidRPr="00565A78">
        <w:rPr>
          <w:rFonts w:ascii="Marianne" w:eastAsia="Times New Roman" w:hAnsi="Marianne"/>
          <w:i/>
          <w:color w:val="A6A6A6" w:themeColor="background1" w:themeShade="A6"/>
          <w:sz w:val="22"/>
        </w:rPr>
        <w:t xml:space="preserve"> les bonnes pratiques au niveau territorial et </w:t>
      </w:r>
      <w:r w:rsidRPr="00565A78">
        <w:rPr>
          <w:rFonts w:ascii="Marianne" w:eastAsia="Times New Roman" w:hAnsi="Marianne"/>
          <w:i/>
          <w:color w:val="A6A6A6" w:themeColor="background1" w:themeShade="A6"/>
          <w:sz w:val="22"/>
        </w:rPr>
        <w:t>l’</w:t>
      </w:r>
      <w:r w:rsidR="001A09B6" w:rsidRPr="00565A78">
        <w:rPr>
          <w:rFonts w:ascii="Marianne" w:eastAsia="Times New Roman" w:hAnsi="Marianne"/>
          <w:i/>
          <w:color w:val="A6A6A6" w:themeColor="background1" w:themeShade="A6"/>
          <w:sz w:val="22"/>
        </w:rPr>
        <w:t>évolution vers des pratiques de coupe compatibles avec une gestion durable</w:t>
      </w:r>
      <w:r w:rsidRPr="00565A78">
        <w:rPr>
          <w:rFonts w:ascii="Marianne" w:eastAsia="Times New Roman" w:hAnsi="Marianne"/>
          <w:i/>
          <w:color w:val="A6A6A6" w:themeColor="background1" w:themeShade="A6"/>
          <w:sz w:val="22"/>
        </w:rPr>
        <w:t xml:space="preserve"> et qu’il </w:t>
      </w:r>
      <w:r w:rsidR="001A09B6" w:rsidRPr="00565A78">
        <w:rPr>
          <w:rFonts w:ascii="Marianne" w:eastAsia="Times New Roman" w:hAnsi="Marianne"/>
          <w:i/>
          <w:color w:val="A6A6A6" w:themeColor="background1" w:themeShade="A6"/>
          <w:sz w:val="22"/>
        </w:rPr>
        <w:t>s'inscrit dans une trajectoire d'approvisionnement croissant en bois labélisé</w:t>
      </w:r>
      <w:r w:rsidRPr="00565A78">
        <w:rPr>
          <w:rFonts w:ascii="Marianne" w:eastAsia="Times New Roman" w:hAnsi="Marianne"/>
          <w:i/>
          <w:color w:val="A6A6A6" w:themeColor="background1" w:themeShade="A6"/>
          <w:sz w:val="22"/>
        </w:rPr>
        <w:t>.</w:t>
      </w:r>
    </w:p>
    <w:p w14:paraId="5CD5B812" w14:textId="77777777" w:rsidR="001A09B6" w:rsidRDefault="001A09B6" w:rsidP="001A09B6">
      <w:pPr>
        <w:pStyle w:val="TexteExerguesPUCE"/>
        <w:numPr>
          <w:ilvl w:val="0"/>
          <w:numId w:val="0"/>
        </w:numPr>
        <w:ind w:left="360" w:hanging="360"/>
        <w:rPr>
          <w:rFonts w:ascii="Marianne" w:eastAsiaTheme="minorHAnsi" w:hAnsi="Marianne"/>
          <w:i/>
          <w:iCs/>
          <w:sz w:val="22"/>
          <w:szCs w:val="22"/>
          <w:u w:val="single"/>
        </w:rPr>
      </w:pPr>
    </w:p>
    <w:p w14:paraId="4A533C73" w14:textId="5AF75070" w:rsidR="001A09B6" w:rsidRDefault="001A09B6" w:rsidP="001A09B6">
      <w:pPr>
        <w:pStyle w:val="TexteExerguesPUCE"/>
        <w:numPr>
          <w:ilvl w:val="0"/>
          <w:numId w:val="0"/>
        </w:numPr>
        <w:ind w:left="360" w:hanging="360"/>
        <w:rPr>
          <w:rFonts w:ascii="Marianne" w:eastAsiaTheme="minorHAnsi" w:hAnsi="Marianne"/>
          <w:i/>
          <w:iCs/>
          <w:sz w:val="22"/>
          <w:szCs w:val="22"/>
          <w:u w:val="single"/>
        </w:rPr>
      </w:pPr>
      <w:r>
        <w:rPr>
          <w:rFonts w:ascii="Marianne" w:eastAsiaTheme="minorHAnsi" w:hAnsi="Marianne"/>
          <w:i/>
          <w:iCs/>
          <w:sz w:val="22"/>
          <w:szCs w:val="22"/>
          <w:u w:val="single"/>
        </w:rPr>
        <w:t>Traçabilité des produits</w:t>
      </w:r>
    </w:p>
    <w:p w14:paraId="7642E06A" w14:textId="77777777" w:rsidR="001A09B6" w:rsidRPr="00565A78" w:rsidRDefault="001A09B6" w:rsidP="001A09B6">
      <w:pPr>
        <w:pStyle w:val="TexteExerguesPUCE"/>
        <w:numPr>
          <w:ilvl w:val="0"/>
          <w:numId w:val="0"/>
        </w:numPr>
        <w:rPr>
          <w:rFonts w:ascii="Marianne" w:eastAsia="Times New Roman" w:hAnsi="Marianne"/>
          <w:i/>
          <w:color w:val="A6A6A6" w:themeColor="background1" w:themeShade="A6"/>
          <w:sz w:val="22"/>
        </w:rPr>
      </w:pPr>
      <w:r w:rsidRPr="00565A78">
        <w:rPr>
          <w:rFonts w:ascii="Marianne" w:eastAsia="Times New Roman" w:hAnsi="Marianne"/>
          <w:i/>
          <w:color w:val="A6A6A6" w:themeColor="background1" w:themeShade="A6"/>
          <w:sz w:val="22"/>
        </w:rPr>
        <w:t>Le cas échéant les porteurs de projet détailleront les procédures de suivi des approvisionnements envisagées ou en place permettant une traçabilité des flux de biomasse du projet, en particulier sur l’origine géographique et la nature du bois.</w:t>
      </w:r>
    </w:p>
    <w:p w14:paraId="77811DEA" w14:textId="03BF2092" w:rsidR="00010604" w:rsidRDefault="00C60712" w:rsidP="00F208FB">
      <w:pPr>
        <w:pStyle w:val="Titre1"/>
      </w:pPr>
      <w:bookmarkStart w:id="51" w:name="_Toc164239290"/>
      <w:bookmarkStart w:id="52" w:name="_Toc164239309"/>
      <w:bookmarkStart w:id="53" w:name="_Toc164239316"/>
      <w:bookmarkStart w:id="54" w:name="_Toc164241004"/>
      <w:bookmarkStart w:id="55" w:name="_Toc164428647"/>
      <w:bookmarkStart w:id="56" w:name="_Toc164428655"/>
      <w:bookmarkStart w:id="57" w:name="_Toc208561074"/>
      <w:r>
        <w:t>S</w:t>
      </w:r>
      <w:r w:rsidR="00010604" w:rsidRPr="00537567">
        <w:t>uivi et planning du projet</w:t>
      </w:r>
      <w:bookmarkEnd w:id="51"/>
      <w:bookmarkEnd w:id="52"/>
      <w:bookmarkEnd w:id="53"/>
      <w:bookmarkEnd w:id="54"/>
      <w:bookmarkEnd w:id="55"/>
      <w:bookmarkEnd w:id="56"/>
      <w:bookmarkEnd w:id="57"/>
    </w:p>
    <w:p w14:paraId="0631AC0F" w14:textId="77777777" w:rsidR="00A82B5E" w:rsidRDefault="0069609D" w:rsidP="0069609D">
      <w:pPr>
        <w:pStyle w:val="Texteexerguesurligngris"/>
        <w:rPr>
          <w:rFonts w:ascii="Marianne" w:eastAsia="Times New Roman" w:hAnsi="Marianne"/>
          <w:i/>
          <w:color w:val="A6A6A6" w:themeColor="background1" w:themeShade="A6"/>
          <w:sz w:val="22"/>
          <w:lang w:eastAsia="fr-FR"/>
        </w:rPr>
      </w:pPr>
      <w:bookmarkStart w:id="58" w:name="_Toc51064424"/>
      <w:r w:rsidRPr="0069609D">
        <w:rPr>
          <w:rFonts w:ascii="Marianne" w:eastAsia="Times New Roman" w:hAnsi="Marianne"/>
          <w:i/>
          <w:color w:val="A6A6A6" w:themeColor="background1" w:themeShade="A6"/>
          <w:sz w:val="22"/>
          <w:lang w:eastAsia="fr-FR"/>
        </w:rPr>
        <w:t>Indiquer la durée prévue du projet</w:t>
      </w:r>
      <w:r w:rsidR="00A82B5E">
        <w:rPr>
          <w:rFonts w:ascii="Marianne" w:eastAsia="Times New Roman" w:hAnsi="Marianne"/>
          <w:i/>
          <w:color w:val="A6A6A6" w:themeColor="background1" w:themeShade="A6"/>
          <w:sz w:val="22"/>
          <w:lang w:eastAsia="fr-FR"/>
        </w:rPr>
        <w:t>.</w:t>
      </w:r>
    </w:p>
    <w:p w14:paraId="4534EBA8" w14:textId="57DAEF99" w:rsidR="00A82B5E" w:rsidRDefault="00A82B5E" w:rsidP="0069609D">
      <w:pPr>
        <w:pStyle w:val="Texteexerguesurligngris"/>
        <w:rPr>
          <w:rFonts w:ascii="Marianne" w:eastAsia="Times New Roman" w:hAnsi="Marianne"/>
          <w:i/>
          <w:color w:val="A6A6A6" w:themeColor="background1" w:themeShade="A6"/>
          <w:sz w:val="22"/>
          <w:lang w:eastAsia="fr-FR"/>
        </w:rPr>
      </w:pPr>
      <w:r>
        <w:rPr>
          <w:rFonts w:ascii="Marianne" w:eastAsia="Times New Roman" w:hAnsi="Marianne"/>
          <w:i/>
          <w:color w:val="A6A6A6" w:themeColor="background1" w:themeShade="A6"/>
          <w:sz w:val="22"/>
          <w:lang w:eastAsia="fr-FR"/>
        </w:rPr>
        <w:t>Lister et décrire les différentes actions prévues. Préciser leur finalité et les partenaires impliqués.</w:t>
      </w:r>
    </w:p>
    <w:p w14:paraId="274DE5C2" w14:textId="3FDF5F39" w:rsidR="0069609D" w:rsidRDefault="00A82B5E" w:rsidP="0069609D">
      <w:pPr>
        <w:pStyle w:val="Texteexerguesurligngris"/>
        <w:rPr>
          <w:rFonts w:ascii="Marianne" w:eastAsia="Times New Roman" w:hAnsi="Marianne"/>
          <w:i/>
          <w:color w:val="A6A6A6" w:themeColor="background1" w:themeShade="A6"/>
          <w:sz w:val="22"/>
          <w:lang w:eastAsia="fr-FR"/>
        </w:rPr>
      </w:pPr>
      <w:r>
        <w:rPr>
          <w:rFonts w:ascii="Marianne" w:eastAsia="Times New Roman" w:hAnsi="Marianne"/>
          <w:i/>
          <w:color w:val="A6A6A6" w:themeColor="background1" w:themeShade="A6"/>
          <w:sz w:val="22"/>
          <w:lang w:eastAsia="fr-FR"/>
        </w:rPr>
        <w:t>F</w:t>
      </w:r>
      <w:r w:rsidR="0069609D" w:rsidRPr="0069609D">
        <w:rPr>
          <w:rFonts w:ascii="Marianne" w:eastAsia="Times New Roman" w:hAnsi="Marianne"/>
          <w:i/>
          <w:color w:val="A6A6A6" w:themeColor="background1" w:themeShade="A6"/>
          <w:sz w:val="22"/>
          <w:lang w:eastAsia="fr-FR"/>
        </w:rPr>
        <w:t>ournir un calendrier des actions</w:t>
      </w:r>
      <w:r>
        <w:rPr>
          <w:rFonts w:ascii="Marianne" w:eastAsia="Times New Roman" w:hAnsi="Marianne"/>
          <w:i/>
          <w:color w:val="A6A6A6" w:themeColor="background1" w:themeShade="A6"/>
          <w:sz w:val="22"/>
          <w:lang w:eastAsia="fr-FR"/>
        </w:rPr>
        <w:t xml:space="preserve"> (</w:t>
      </w:r>
      <w:r w:rsidR="0069609D" w:rsidRPr="0069609D">
        <w:rPr>
          <w:rFonts w:ascii="Marianne" w:eastAsia="Times New Roman" w:hAnsi="Marianne"/>
          <w:i/>
          <w:color w:val="A6A6A6" w:themeColor="background1" w:themeShade="A6"/>
          <w:sz w:val="22"/>
          <w:lang w:eastAsia="fr-FR"/>
        </w:rPr>
        <w:t>par exemple sous forme de diagramme de Gantt</w:t>
      </w:r>
      <w:r>
        <w:rPr>
          <w:rFonts w:ascii="Marianne" w:eastAsia="Times New Roman" w:hAnsi="Marianne"/>
          <w:i/>
          <w:color w:val="A6A6A6" w:themeColor="background1" w:themeShade="A6"/>
          <w:sz w:val="22"/>
          <w:lang w:eastAsia="fr-FR"/>
        </w:rPr>
        <w:t>)</w:t>
      </w:r>
      <w:r w:rsidR="0069609D" w:rsidRPr="0069609D">
        <w:rPr>
          <w:rFonts w:ascii="Marianne" w:eastAsia="Times New Roman" w:hAnsi="Marianne"/>
          <w:i/>
          <w:color w:val="A6A6A6" w:themeColor="background1" w:themeShade="A6"/>
          <w:sz w:val="22"/>
          <w:lang w:eastAsia="fr-FR"/>
        </w:rPr>
        <w:t xml:space="preserve">. </w:t>
      </w:r>
    </w:p>
    <w:p w14:paraId="76216B74" w14:textId="0269938B" w:rsidR="000B5F0D" w:rsidRDefault="0069609D" w:rsidP="0069609D">
      <w:pPr>
        <w:pStyle w:val="Texteexerguesurligngris"/>
        <w:rPr>
          <w:noProof/>
          <w14:ligatures w14:val="none"/>
          <w14:cntxtAlts w14:val="0"/>
        </w:rPr>
      </w:pPr>
      <w:r w:rsidRPr="0069609D">
        <w:rPr>
          <w:rFonts w:ascii="Marianne" w:eastAsia="Times New Roman" w:hAnsi="Marianne"/>
          <w:i/>
          <w:color w:val="A6A6A6" w:themeColor="background1" w:themeShade="A6"/>
          <w:sz w:val="22"/>
          <w:lang w:eastAsia="fr-FR"/>
        </w:rPr>
        <w:t>Présenter la stratégie d’intervention, en précisant les jalons décisionnels ainsi que les modalités de gouvernance mises en place.</w:t>
      </w:r>
    </w:p>
    <w:p w14:paraId="3E4BC5C9" w14:textId="6C06D5E6" w:rsidR="003454D1" w:rsidRPr="00537567" w:rsidRDefault="00C60712" w:rsidP="00F208FB">
      <w:pPr>
        <w:pStyle w:val="Titre1"/>
      </w:pPr>
      <w:bookmarkStart w:id="59" w:name="_Toc164239289"/>
      <w:bookmarkStart w:id="60" w:name="_Toc164239308"/>
      <w:bookmarkStart w:id="61" w:name="_Toc164239315"/>
      <w:bookmarkStart w:id="62" w:name="_Toc164241005"/>
      <w:bookmarkStart w:id="63" w:name="_Toc164428648"/>
      <w:bookmarkStart w:id="64" w:name="_Toc164428656"/>
      <w:bookmarkStart w:id="65" w:name="_Toc208561075"/>
      <w:bookmarkEnd w:id="58"/>
      <w:r>
        <w:t>R</w:t>
      </w:r>
      <w:r w:rsidR="003454D1" w:rsidRPr="00537567">
        <w:t>ésultats attendus</w:t>
      </w:r>
      <w:bookmarkEnd w:id="59"/>
      <w:bookmarkEnd w:id="60"/>
      <w:bookmarkEnd w:id="61"/>
      <w:bookmarkEnd w:id="62"/>
      <w:bookmarkEnd w:id="63"/>
      <w:bookmarkEnd w:id="64"/>
      <w:bookmarkEnd w:id="65"/>
    </w:p>
    <w:bookmarkEnd w:id="40"/>
    <w:bookmarkEnd w:id="41"/>
    <w:bookmarkEnd w:id="42"/>
    <w:bookmarkEnd w:id="43"/>
    <w:bookmarkEnd w:id="44"/>
    <w:bookmarkEnd w:id="45"/>
    <w:bookmarkEnd w:id="46"/>
    <w:bookmarkEnd w:id="47"/>
    <w:bookmarkEnd w:id="48"/>
    <w:bookmarkEnd w:id="49"/>
    <w:bookmarkEnd w:id="50"/>
    <w:p w14:paraId="55E23FE3" w14:textId="5D5EEC50" w:rsidR="000B1B84" w:rsidRPr="0069609D" w:rsidRDefault="57E7FCFD" w:rsidP="0069609D">
      <w:pPr>
        <w:pStyle w:val="TexteCourant"/>
      </w:pPr>
      <w:r w:rsidRPr="0069609D">
        <w:t xml:space="preserve">A l’issue du projet, quelle serait la situation souhaitée ? </w:t>
      </w:r>
    </w:p>
    <w:p w14:paraId="6B6B3966" w14:textId="67A8AA17" w:rsidR="00657E8D" w:rsidRDefault="006D2EF8" w:rsidP="0069609D">
      <w:pPr>
        <w:pStyle w:val="TexteCourant"/>
      </w:pPr>
      <w:r w:rsidRPr="0069609D">
        <w:lastRenderedPageBreak/>
        <w:t xml:space="preserve">Détailler ces objectifs attendus à l’aide d’indicateurs : quantité de bois valorisé, qualité du bois, nombre d’accompagnements, </w:t>
      </w:r>
      <w:r w:rsidR="0069609D">
        <w:t xml:space="preserve">nombre </w:t>
      </w:r>
      <w:r w:rsidRPr="0069609D">
        <w:t>de publics/cibles touchés et/ou de manifestations tenues</w:t>
      </w:r>
      <w:r w:rsidR="0069609D">
        <w:t>,</w:t>
      </w:r>
      <w:r w:rsidR="00086337" w:rsidRPr="0069609D">
        <w:t xml:space="preserve"> ou tout autre indicateur que le porteur de projet trouverait pertinent.</w:t>
      </w:r>
    </w:p>
    <w:p w14:paraId="4C9224AC" w14:textId="46794AEC" w:rsidR="001A09B6" w:rsidRDefault="001A09B6" w:rsidP="0069609D">
      <w:pPr>
        <w:pStyle w:val="TexteCourant"/>
      </w:pPr>
      <w:r>
        <w:t>Indiquer les moyens mis en place pour atteindre ces objectifs.</w:t>
      </w:r>
    </w:p>
    <w:p w14:paraId="7F176B54" w14:textId="255FCF3C" w:rsidR="00F208FB" w:rsidRPr="00537567" w:rsidRDefault="00F208FB" w:rsidP="00F208FB">
      <w:pPr>
        <w:pStyle w:val="Titre1"/>
      </w:pPr>
      <w:r w:rsidRPr="00537567">
        <w:tab/>
      </w:r>
      <w:bookmarkStart w:id="66" w:name="_Toc208561076"/>
      <w:r>
        <w:t>Rapports à remettre à la DRAAF</w:t>
      </w:r>
      <w:bookmarkEnd w:id="66"/>
      <w:r>
        <w:t xml:space="preserve"> </w:t>
      </w:r>
      <w:r w:rsidR="00C006F3">
        <w:t>Centre-Val de Loire</w:t>
      </w:r>
    </w:p>
    <w:p w14:paraId="3839F52C" w14:textId="2931B01D" w:rsidR="00F208FB" w:rsidRDefault="00F208FB" w:rsidP="00F208FB">
      <w:pPr>
        <w:rPr>
          <w:rFonts w:ascii="Marianne" w:hAnsi="Marianne"/>
          <w:sz w:val="22"/>
          <w:szCs w:val="22"/>
          <w:lang w:eastAsia="en-US"/>
        </w:rPr>
      </w:pPr>
      <w:r>
        <w:rPr>
          <w:rFonts w:ascii="Marianne" w:hAnsi="Marianne"/>
          <w:sz w:val="22"/>
          <w:szCs w:val="22"/>
          <w:lang w:eastAsia="en-US"/>
        </w:rPr>
        <w:t>Le porteur de projet remettra à la DRAAF</w:t>
      </w:r>
      <w:r w:rsidR="00CD3BA5">
        <w:rPr>
          <w:rFonts w:ascii="Marianne" w:hAnsi="Marianne"/>
          <w:sz w:val="22"/>
          <w:szCs w:val="22"/>
          <w:lang w:eastAsia="en-US"/>
        </w:rPr>
        <w:t xml:space="preserve"> Centre-Val de Loire</w:t>
      </w:r>
      <w:r>
        <w:rPr>
          <w:rFonts w:ascii="Marianne" w:hAnsi="Marianne"/>
          <w:sz w:val="22"/>
          <w:szCs w:val="22"/>
          <w:lang w:eastAsia="en-US"/>
        </w:rPr>
        <w:t xml:space="preserve"> un ou plusieurs rapport(s) intermédiaire(s) selon la durée du projet ainsi qu’un rapport final une fois l’opération réalisée. </w:t>
      </w:r>
    </w:p>
    <w:p w14:paraId="227F5993" w14:textId="3C9B9432" w:rsidR="00F208FB" w:rsidRDefault="00F208FB" w:rsidP="00F208FB">
      <w:pPr>
        <w:rPr>
          <w:rFonts w:ascii="Marianne" w:hAnsi="Marianne"/>
          <w:sz w:val="22"/>
          <w:szCs w:val="22"/>
          <w:lang w:eastAsia="en-US"/>
        </w:rPr>
      </w:pPr>
      <w:r>
        <w:rPr>
          <w:rFonts w:ascii="Marianne" w:hAnsi="Marianne"/>
          <w:sz w:val="22"/>
          <w:szCs w:val="22"/>
          <w:lang w:eastAsia="en-US"/>
        </w:rPr>
        <w:t>Ces rapports doivent permettre à l’instructeur d’évaluer l’avancement du projet ou de valider son achèvement selon les cas et de permettre le versement final de la subvention par la DRAAF</w:t>
      </w:r>
      <w:r w:rsidR="00C006F3">
        <w:rPr>
          <w:rFonts w:ascii="Marianne" w:hAnsi="Marianne"/>
          <w:sz w:val="22"/>
          <w:szCs w:val="22"/>
          <w:lang w:eastAsia="en-US"/>
        </w:rPr>
        <w:t xml:space="preserve"> Centre-Val de Loire</w:t>
      </w:r>
      <w:r>
        <w:rPr>
          <w:rFonts w:ascii="Marianne" w:hAnsi="Marianne"/>
          <w:sz w:val="22"/>
          <w:szCs w:val="22"/>
          <w:lang w:eastAsia="en-US"/>
        </w:rPr>
        <w:t>.</w:t>
      </w:r>
    </w:p>
    <w:p w14:paraId="0A9C25E9" w14:textId="102CECAA" w:rsidR="00F208FB" w:rsidRDefault="00F208FB" w:rsidP="00F208FB">
      <w:pPr>
        <w:rPr>
          <w:rFonts w:ascii="Marianne" w:hAnsi="Marianne"/>
          <w:sz w:val="22"/>
          <w:szCs w:val="22"/>
          <w:lang w:eastAsia="en-US"/>
        </w:rPr>
      </w:pPr>
      <w:r>
        <w:rPr>
          <w:rFonts w:ascii="Marianne" w:hAnsi="Marianne"/>
          <w:sz w:val="22"/>
          <w:szCs w:val="22"/>
          <w:lang w:eastAsia="en-US"/>
        </w:rPr>
        <w:t>Le contenu détaillé de ces rapports sera défini dans les décisions de financement.</w:t>
      </w:r>
    </w:p>
    <w:p w14:paraId="6AA3D307" w14:textId="4E8CAEFA" w:rsidR="00FA28D6" w:rsidRPr="00537567" w:rsidRDefault="00FA28D6" w:rsidP="00F208FB">
      <w:pPr>
        <w:pStyle w:val="Titre1"/>
      </w:pPr>
      <w:r w:rsidRPr="00537567">
        <w:tab/>
      </w:r>
      <w:bookmarkStart w:id="67" w:name="_Toc208561077"/>
      <w:r w:rsidR="00207C0F">
        <w:t>Actions de communication</w:t>
      </w:r>
      <w:bookmarkEnd w:id="67"/>
      <w:r w:rsidR="00207C0F">
        <w:t xml:space="preserve"> </w:t>
      </w:r>
    </w:p>
    <w:p w14:paraId="14FBA88E" w14:textId="27293847" w:rsidR="00BF5A09" w:rsidRPr="00677AC1" w:rsidRDefault="00207C0F" w:rsidP="0069609D">
      <w:pPr>
        <w:pStyle w:val="TexteCourantNOIR"/>
      </w:pPr>
      <w:r w:rsidRPr="0069609D">
        <w:t xml:space="preserve">Le porteur de projet détaillera le cas échéant </w:t>
      </w:r>
      <w:r w:rsidR="00BF5A09" w:rsidRPr="0069609D">
        <w:t>son plan de communication autour du projet.</w:t>
      </w:r>
    </w:p>
    <w:p w14:paraId="5FD6D62B" w14:textId="77777777" w:rsidR="0069609D" w:rsidRDefault="0069609D" w:rsidP="6C2E1724">
      <w:pPr>
        <w:rPr>
          <w:rFonts w:ascii="Marianne" w:hAnsi="Marianne"/>
          <w:sz w:val="22"/>
          <w:szCs w:val="22"/>
          <w:lang w:eastAsia="en-US"/>
        </w:rPr>
      </w:pP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0"/>
      </w:tblGrid>
      <w:tr w:rsidR="0069609D" w14:paraId="3DA6843E" w14:textId="77777777" w:rsidTr="0069609D">
        <w:tc>
          <w:tcPr>
            <w:tcW w:w="9060" w:type="dxa"/>
          </w:tcPr>
          <w:p w14:paraId="3EB194CE" w14:textId="22736E30" w:rsidR="0069609D" w:rsidRPr="0069609D" w:rsidRDefault="0069609D" w:rsidP="0069609D">
            <w:pPr>
              <w:spacing w:before="120"/>
              <w:rPr>
                <w:rFonts w:ascii="Marianne" w:hAnsi="Marianne"/>
                <w:sz w:val="22"/>
                <w:szCs w:val="22"/>
                <w:lang w:eastAsia="en-US"/>
              </w:rPr>
            </w:pPr>
            <w:r w:rsidRPr="0069609D">
              <w:rPr>
                <w:rFonts w:ascii="Marianne" w:hAnsi="Marianne"/>
                <w:sz w:val="22"/>
                <w:szCs w:val="22"/>
                <w:lang w:eastAsia="en-US"/>
              </w:rPr>
              <w:t>Fait à</w:t>
            </w:r>
            <w:r>
              <w:rPr>
                <w:rFonts w:ascii="Marianne" w:hAnsi="Marianne"/>
                <w:sz w:val="22"/>
                <w:szCs w:val="22"/>
                <w:lang w:eastAsia="en-US"/>
              </w:rPr>
              <w:t xml:space="preserve"> </w:t>
            </w:r>
            <w:r w:rsidRPr="0069609D">
              <w:rPr>
                <w:rFonts w:ascii="Marianne" w:hAnsi="Marianne"/>
                <w:color w:val="D9D9D9" w:themeColor="background1" w:themeShade="D9"/>
                <w:sz w:val="22"/>
                <w:szCs w:val="22"/>
                <w:u w:val="dotted"/>
                <w:lang w:eastAsia="en-US"/>
              </w:rPr>
              <w:t xml:space="preserve">                                                             </w:t>
            </w:r>
            <w:r>
              <w:rPr>
                <w:rFonts w:ascii="Marianne" w:hAnsi="Marianne"/>
                <w:color w:val="D9D9D9" w:themeColor="background1" w:themeShade="D9"/>
                <w:sz w:val="22"/>
                <w:szCs w:val="22"/>
                <w:u w:val="dotted"/>
                <w:lang w:eastAsia="en-US"/>
              </w:rPr>
              <w:t xml:space="preserve"> </w:t>
            </w:r>
            <w:r>
              <w:rPr>
                <w:rFonts w:ascii="Marianne" w:hAnsi="Marianne"/>
                <w:sz w:val="22"/>
                <w:szCs w:val="22"/>
                <w:lang w:eastAsia="en-US"/>
              </w:rPr>
              <w:t xml:space="preserve">, </w:t>
            </w:r>
            <w:r w:rsidRPr="0069609D">
              <w:rPr>
                <w:rFonts w:ascii="Marianne" w:hAnsi="Marianne"/>
                <w:sz w:val="22"/>
                <w:szCs w:val="22"/>
                <w:lang w:eastAsia="en-US"/>
              </w:rPr>
              <w:t>le</w:t>
            </w:r>
            <w:r w:rsidRPr="0069609D">
              <w:rPr>
                <w:rFonts w:ascii="Marianne" w:hAnsi="Marianne"/>
                <w:color w:val="A6A6A6" w:themeColor="background1" w:themeShade="A6"/>
                <w:sz w:val="22"/>
                <w:szCs w:val="22"/>
                <w:lang w:eastAsia="en-US"/>
              </w:rPr>
              <w:t xml:space="preserve"> </w:t>
            </w:r>
            <w:r w:rsidRPr="0069609D">
              <w:rPr>
                <w:rFonts w:ascii="Marianne" w:hAnsi="Marianne"/>
                <w:color w:val="D9D9D9" w:themeColor="background1" w:themeShade="D9"/>
                <w:sz w:val="22"/>
                <w:szCs w:val="22"/>
                <w:u w:val="dotted"/>
                <w:lang w:eastAsia="en-US"/>
              </w:rPr>
              <w:t xml:space="preserve">    </w:t>
            </w:r>
            <w:r>
              <w:rPr>
                <w:rFonts w:ascii="Marianne" w:hAnsi="Marianne"/>
                <w:color w:val="D9D9D9" w:themeColor="background1" w:themeShade="D9"/>
                <w:sz w:val="22"/>
                <w:szCs w:val="22"/>
                <w:u w:val="dotted"/>
                <w:lang w:eastAsia="en-US"/>
              </w:rPr>
              <w:t xml:space="preserve">   </w:t>
            </w:r>
            <w:r w:rsidRPr="0069609D">
              <w:rPr>
                <w:rFonts w:ascii="Marianne" w:hAnsi="Marianne"/>
                <w:color w:val="D9D9D9" w:themeColor="background1" w:themeShade="D9"/>
                <w:sz w:val="22"/>
                <w:szCs w:val="22"/>
                <w:u w:val="dotted"/>
                <w:lang w:eastAsia="en-US"/>
              </w:rPr>
              <w:t xml:space="preserve">      </w:t>
            </w:r>
            <w:r w:rsidRPr="0069609D">
              <w:rPr>
                <w:rFonts w:ascii="Marianne" w:hAnsi="Marianne"/>
                <w:color w:val="000000" w:themeColor="text1"/>
                <w:sz w:val="22"/>
                <w:szCs w:val="22"/>
                <w:lang w:eastAsia="en-US"/>
              </w:rPr>
              <w:t>/</w:t>
            </w:r>
            <w:r w:rsidRPr="0069609D">
              <w:rPr>
                <w:rFonts w:ascii="Marianne" w:hAnsi="Marianne"/>
                <w:color w:val="D9D9D9" w:themeColor="background1" w:themeShade="D9"/>
                <w:sz w:val="22"/>
                <w:szCs w:val="22"/>
                <w:u w:val="dotted"/>
                <w:lang w:eastAsia="en-US"/>
              </w:rPr>
              <w:t xml:space="preserve">            </w:t>
            </w:r>
            <w:r w:rsidRPr="0069609D">
              <w:rPr>
                <w:rFonts w:ascii="Marianne" w:hAnsi="Marianne"/>
                <w:color w:val="000000" w:themeColor="text1"/>
                <w:sz w:val="22"/>
                <w:szCs w:val="22"/>
                <w:lang w:eastAsia="en-US"/>
              </w:rPr>
              <w:t>/</w:t>
            </w:r>
            <w:r w:rsidRPr="0069609D">
              <w:rPr>
                <w:rFonts w:ascii="Marianne" w:hAnsi="Marianne"/>
                <w:color w:val="D9D9D9" w:themeColor="background1" w:themeShade="D9"/>
                <w:sz w:val="22"/>
                <w:szCs w:val="22"/>
                <w:u w:val="dotted"/>
                <w:lang w:eastAsia="en-US"/>
              </w:rPr>
              <w:t xml:space="preserve">               </w:t>
            </w:r>
            <w:r>
              <w:rPr>
                <w:rFonts w:ascii="Marianne" w:hAnsi="Marianne"/>
                <w:color w:val="D9D9D9" w:themeColor="background1" w:themeShade="D9"/>
                <w:sz w:val="22"/>
                <w:szCs w:val="22"/>
                <w:u w:val="dotted"/>
                <w:lang w:eastAsia="en-US"/>
              </w:rPr>
              <w:t>.</w:t>
            </w:r>
          </w:p>
        </w:tc>
      </w:tr>
      <w:tr w:rsidR="0069609D" w14:paraId="04EE455F" w14:textId="77777777" w:rsidTr="0069609D">
        <w:tc>
          <w:tcPr>
            <w:tcW w:w="9060" w:type="dxa"/>
          </w:tcPr>
          <w:p w14:paraId="5913B782" w14:textId="61093E7F" w:rsidR="0069609D" w:rsidRDefault="0069609D" w:rsidP="0069609D">
            <w:pPr>
              <w:spacing w:before="120"/>
              <w:rPr>
                <w:rFonts w:ascii="Marianne" w:hAnsi="Marianne"/>
                <w:sz w:val="22"/>
                <w:szCs w:val="22"/>
                <w:lang w:eastAsia="en-US"/>
              </w:rPr>
            </w:pPr>
            <w:r>
              <w:rPr>
                <w:rFonts w:ascii="Marianne" w:hAnsi="Marianne"/>
                <w:sz w:val="22"/>
                <w:szCs w:val="22"/>
                <w:lang w:eastAsia="en-US"/>
              </w:rPr>
              <w:t>Signature du représentant légal de la structure dépositaire de la demande :</w:t>
            </w:r>
          </w:p>
          <w:p w14:paraId="2A35DF41" w14:textId="77777777" w:rsidR="0069609D" w:rsidRDefault="0069609D" w:rsidP="0069609D">
            <w:pPr>
              <w:spacing w:before="120" w:line="286" w:lineRule="auto"/>
              <w:rPr>
                <w:rFonts w:ascii="Marianne" w:hAnsi="Marianne"/>
                <w:sz w:val="22"/>
                <w:szCs w:val="22"/>
                <w:lang w:eastAsia="en-US"/>
              </w:rPr>
            </w:pPr>
          </w:p>
          <w:p w14:paraId="533F5783" w14:textId="77777777" w:rsidR="0069609D" w:rsidRDefault="0069609D" w:rsidP="0069609D">
            <w:pPr>
              <w:spacing w:before="120" w:line="286" w:lineRule="auto"/>
              <w:rPr>
                <w:rFonts w:ascii="Marianne" w:hAnsi="Marianne"/>
                <w:sz w:val="22"/>
                <w:szCs w:val="22"/>
                <w:lang w:eastAsia="en-US"/>
              </w:rPr>
            </w:pPr>
          </w:p>
          <w:p w14:paraId="20718176" w14:textId="77777777" w:rsidR="0069609D" w:rsidRDefault="0069609D" w:rsidP="0069609D">
            <w:pPr>
              <w:spacing w:before="120" w:line="286" w:lineRule="auto"/>
              <w:rPr>
                <w:rFonts w:ascii="Marianne" w:hAnsi="Marianne"/>
                <w:sz w:val="22"/>
                <w:szCs w:val="22"/>
                <w:lang w:eastAsia="en-US"/>
              </w:rPr>
            </w:pPr>
          </w:p>
          <w:p w14:paraId="75EFA087" w14:textId="4F3ADE5D" w:rsidR="0069609D" w:rsidRDefault="0069609D" w:rsidP="0069609D">
            <w:pPr>
              <w:spacing w:before="120" w:line="286" w:lineRule="auto"/>
              <w:rPr>
                <w:rFonts w:ascii="Marianne" w:hAnsi="Marianne"/>
                <w:sz w:val="22"/>
                <w:szCs w:val="22"/>
                <w:lang w:eastAsia="en-US"/>
              </w:rPr>
            </w:pPr>
          </w:p>
        </w:tc>
      </w:tr>
    </w:tbl>
    <w:p w14:paraId="24096C9C" w14:textId="6B66052C" w:rsidR="00632E9E" w:rsidRDefault="00632E9E" w:rsidP="0069609D">
      <w:pPr>
        <w:rPr>
          <w:rFonts w:ascii="Marianne" w:hAnsi="Marianne"/>
          <w:sz w:val="22"/>
          <w:szCs w:val="22"/>
          <w:lang w:eastAsia="en-US"/>
        </w:rPr>
      </w:pPr>
    </w:p>
    <w:sectPr w:rsidR="00632E9E" w:rsidSect="00C60712">
      <w:headerReference w:type="default" r:id="rId11"/>
      <w:footerReference w:type="default" r:id="rId12"/>
      <w:headerReference w:type="first" r:id="rId13"/>
      <w:pgSz w:w="11906" w:h="16838"/>
      <w:pgMar w:top="1418" w:right="1418" w:bottom="1134" w:left="1418"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D935B" w14:textId="77777777" w:rsidR="00E31DD3" w:rsidRDefault="00E31DD3" w:rsidP="00355E54">
      <w:pPr>
        <w:spacing w:after="0" w:line="240" w:lineRule="auto"/>
      </w:pPr>
      <w:r>
        <w:separator/>
      </w:r>
    </w:p>
  </w:endnote>
  <w:endnote w:type="continuationSeparator" w:id="0">
    <w:p w14:paraId="50579CF0" w14:textId="77777777" w:rsidR="00E31DD3" w:rsidRDefault="00E31DD3" w:rsidP="00355E54">
      <w:pPr>
        <w:spacing w:after="0" w:line="240" w:lineRule="auto"/>
      </w:pPr>
      <w:r>
        <w:continuationSeparator/>
      </w:r>
    </w:p>
  </w:endnote>
  <w:endnote w:type="continuationNotice" w:id="1">
    <w:p w14:paraId="60D3D214" w14:textId="77777777" w:rsidR="00E31DD3" w:rsidRDefault="00E31D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ianne">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rianne Light">
    <w:panose1 w:val="02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C818" w14:textId="7119E540" w:rsidR="000B564F" w:rsidRDefault="00D5483E" w:rsidP="000B564F">
    <w:pPr>
      <w:pStyle w:val="Pieddepage"/>
      <w:jc w:val="right"/>
      <w:rPr>
        <w:rFonts w:ascii="Marianne" w:hAnsi="Marianne"/>
        <w:sz w:val="16"/>
        <w:szCs w:val="16"/>
      </w:rPr>
    </w:pPr>
    <w:r>
      <w:rPr>
        <w:rFonts w:ascii="Marianne Light" w:hAnsi="Marianne Light"/>
        <w:sz w:val="16"/>
        <w:szCs w:val="16"/>
      </w:rPr>
      <w:t xml:space="preserve">Dossier de présentation du projet </w:t>
    </w:r>
    <w:r w:rsidR="000B564F" w:rsidRPr="0038673F">
      <w:rPr>
        <w:rFonts w:ascii="Marianne" w:hAnsi="Marianne"/>
        <w:sz w:val="16"/>
        <w:szCs w:val="16"/>
      </w:rPr>
      <w:t xml:space="preserve">I </w:t>
    </w:r>
    <w:r w:rsidR="000B564F" w:rsidRPr="0038673F">
      <w:rPr>
        <w:rFonts w:ascii="Marianne" w:hAnsi="Marianne"/>
        <w:sz w:val="16"/>
        <w:szCs w:val="16"/>
      </w:rPr>
      <w:fldChar w:fldCharType="begin"/>
    </w:r>
    <w:r w:rsidR="000B564F" w:rsidRPr="0038673F">
      <w:rPr>
        <w:rFonts w:ascii="Marianne" w:hAnsi="Marianne"/>
        <w:sz w:val="16"/>
        <w:szCs w:val="16"/>
      </w:rPr>
      <w:instrText>PAGE   \* MERGEFORMAT</w:instrText>
    </w:r>
    <w:r w:rsidR="000B564F" w:rsidRPr="0038673F">
      <w:rPr>
        <w:rFonts w:ascii="Marianne" w:hAnsi="Marianne"/>
        <w:sz w:val="16"/>
        <w:szCs w:val="16"/>
      </w:rPr>
      <w:fldChar w:fldCharType="separate"/>
    </w:r>
    <w:r w:rsidR="00374EFC">
      <w:rPr>
        <w:rFonts w:ascii="Marianne" w:hAnsi="Marianne"/>
        <w:noProof/>
        <w:sz w:val="16"/>
        <w:szCs w:val="16"/>
      </w:rPr>
      <w:t>2</w:t>
    </w:r>
    <w:r w:rsidR="000B564F" w:rsidRPr="0038673F">
      <w:rPr>
        <w:rFonts w:ascii="Marianne" w:hAnsi="Marianne"/>
        <w:sz w:val="16"/>
        <w:szCs w:val="16"/>
      </w:rPr>
      <w:fldChar w:fldCharType="end"/>
    </w:r>
    <w:r w:rsidR="000B564F" w:rsidRPr="0038673F">
      <w:rPr>
        <w:rFonts w:ascii="Marianne" w:hAnsi="Marianne"/>
        <w:sz w:val="16"/>
        <w:szCs w:val="16"/>
      </w:rPr>
      <w:t xml:space="preserve"> 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E2AF" w14:textId="77777777" w:rsidR="00E31DD3" w:rsidRDefault="00E31DD3" w:rsidP="00355E54">
      <w:pPr>
        <w:spacing w:after="0" w:line="240" w:lineRule="auto"/>
      </w:pPr>
      <w:r>
        <w:separator/>
      </w:r>
    </w:p>
  </w:footnote>
  <w:footnote w:type="continuationSeparator" w:id="0">
    <w:p w14:paraId="35848ECA" w14:textId="77777777" w:rsidR="00E31DD3" w:rsidRDefault="00E31DD3" w:rsidP="00355E54">
      <w:pPr>
        <w:spacing w:after="0" w:line="240" w:lineRule="auto"/>
      </w:pPr>
      <w:r>
        <w:continuationSeparator/>
      </w:r>
    </w:p>
  </w:footnote>
  <w:footnote w:type="continuationNotice" w:id="1">
    <w:p w14:paraId="32CD6E31" w14:textId="77777777" w:rsidR="00E31DD3" w:rsidRDefault="00E31DD3">
      <w:pPr>
        <w:spacing w:after="0" w:line="240" w:lineRule="auto"/>
      </w:pPr>
    </w:p>
  </w:footnote>
  <w:footnote w:id="2">
    <w:p w14:paraId="11FCF377" w14:textId="77777777" w:rsidR="00CD3BA5" w:rsidRDefault="00CD3BA5" w:rsidP="0005061F">
      <w:pPr>
        <w:pStyle w:val="Notedebasdepage0"/>
      </w:pPr>
      <w:r>
        <w:rPr>
          <w:rStyle w:val="Appelnotedebasdep"/>
        </w:rPr>
        <w:footnoteRef/>
      </w:r>
      <w:r>
        <w:t xml:space="preserve"> Taux de charge prévisionnel : Rapport entre le temps maximum de travail fourni par rapport au temps moyen d’utilisation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0C23" w14:textId="6B4C721F" w:rsidR="00C60712" w:rsidRDefault="0005061F" w:rsidP="0069609D">
    <w:pPr>
      <w:pStyle w:val="En-tte"/>
      <w:tabs>
        <w:tab w:val="clear" w:pos="9072"/>
        <w:tab w:val="left" w:pos="8789"/>
        <w:tab w:val="right" w:pos="9070"/>
        <w:tab w:val="left" w:pos="9923"/>
      </w:tabs>
      <w:ind w:left="-851" w:right="-567"/>
    </w:pPr>
    <w:r>
      <w:rPr>
        <w:noProof/>
      </w:rPr>
      <mc:AlternateContent>
        <mc:Choice Requires="wps">
          <w:drawing>
            <wp:anchor distT="45720" distB="45720" distL="114300" distR="114300" simplePos="0" relativeHeight="251666435" behindDoc="0" locked="0" layoutInCell="1" allowOverlap="1" wp14:anchorId="6EC2F337" wp14:editId="34D164ED">
              <wp:simplePos x="0" y="0"/>
              <wp:positionH relativeFrom="column">
                <wp:posOffset>575310</wp:posOffset>
              </wp:positionH>
              <wp:positionV relativeFrom="paragraph">
                <wp:posOffset>103505</wp:posOffset>
              </wp:positionV>
              <wp:extent cx="4410075" cy="1404620"/>
              <wp:effectExtent l="0" t="0" r="28575"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solidFill>
                          <a:schemeClr val="bg1"/>
                        </a:solidFill>
                        <a:miter lim="800000"/>
                        <a:headEnd/>
                        <a:tailEnd/>
                      </a:ln>
                    </wps:spPr>
                    <wps:txbx>
                      <w:txbxContent>
                        <w:p w14:paraId="0F2DAEB8" w14:textId="3DA90025" w:rsidR="0005061F" w:rsidRPr="0005061F" w:rsidRDefault="0005061F" w:rsidP="0005061F">
                          <w:pPr>
                            <w:spacing w:after="0" w:line="286" w:lineRule="auto"/>
                            <w:rPr>
                              <w:rFonts w:ascii="Marianne" w:hAnsi="Marianne"/>
                              <w:b/>
                              <w:bCs/>
                              <w:sz w:val="16"/>
                              <w:szCs w:val="16"/>
                            </w:rPr>
                          </w:pPr>
                          <w:r w:rsidRPr="0005061F">
                            <w:rPr>
                              <w:rFonts w:ascii="Marianne" w:hAnsi="Marianne"/>
                              <w:b/>
                              <w:bCs/>
                              <w:sz w:val="16"/>
                              <w:szCs w:val="16"/>
                            </w:rPr>
                            <w:t>DRAAF Centre-Val de Loire</w:t>
                          </w:r>
                        </w:p>
                        <w:p w14:paraId="17774F1B" w14:textId="19C77F99" w:rsidR="0005061F" w:rsidRPr="0005061F" w:rsidRDefault="0005061F" w:rsidP="0005061F">
                          <w:pPr>
                            <w:spacing w:after="0" w:line="286" w:lineRule="auto"/>
                            <w:rPr>
                              <w:rFonts w:ascii="Marianne" w:hAnsi="Marianne"/>
                              <w:sz w:val="16"/>
                              <w:szCs w:val="16"/>
                            </w:rPr>
                          </w:pPr>
                          <w:r w:rsidRPr="0005061F">
                            <w:rPr>
                              <w:rFonts w:ascii="Marianne" w:hAnsi="Marianne"/>
                              <w:sz w:val="16"/>
                              <w:szCs w:val="16"/>
                            </w:rPr>
                            <w:t>Direction régionale de l’alimentation, de l’agriculture et de la forêt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C2F337" id="_x0000_t202" coordsize="21600,21600" o:spt="202" path="m,l,21600r21600,l21600,xe">
              <v:stroke joinstyle="miter"/>
              <v:path gradientshapeok="t" o:connecttype="rect"/>
            </v:shapetype>
            <v:shape id="Zone de texte 2" o:spid="_x0000_s1026" type="#_x0000_t202" style="position:absolute;left:0;text-align:left;margin-left:45.3pt;margin-top:8.15pt;width:347.25pt;height:110.6pt;z-index:2516664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" strokecolor="white [3212]">
              <v:textbox style="mso-fit-shape-to-text:t">
                <w:txbxContent>
                  <w:p w14:paraId="0F2DAEB8" w14:textId="3DA90025" w:rsidR="0005061F" w:rsidRPr="0005061F" w:rsidRDefault="0005061F" w:rsidP="0005061F">
                    <w:pPr>
                      <w:spacing w:after="0" w:line="286" w:lineRule="auto"/>
                      <w:rPr>
                        <w:rFonts w:ascii="Marianne" w:hAnsi="Marianne"/>
                        <w:b/>
                        <w:bCs/>
                        <w:sz w:val="16"/>
                        <w:szCs w:val="16"/>
                      </w:rPr>
                    </w:pPr>
                    <w:r w:rsidRPr="0005061F">
                      <w:rPr>
                        <w:rFonts w:ascii="Marianne" w:hAnsi="Marianne"/>
                        <w:b/>
                        <w:bCs/>
                        <w:sz w:val="16"/>
                        <w:szCs w:val="16"/>
                      </w:rPr>
                      <w:t>DRAAF Centre-Val de Loire</w:t>
                    </w:r>
                  </w:p>
                  <w:p w14:paraId="17774F1B" w14:textId="19C77F99" w:rsidR="0005061F" w:rsidRPr="0005061F" w:rsidRDefault="0005061F" w:rsidP="0005061F">
                    <w:pPr>
                      <w:spacing w:after="0" w:line="286" w:lineRule="auto"/>
                      <w:rPr>
                        <w:rFonts w:ascii="Marianne" w:hAnsi="Marianne"/>
                        <w:sz w:val="16"/>
                        <w:szCs w:val="16"/>
                      </w:rPr>
                    </w:pPr>
                    <w:r w:rsidRPr="0005061F">
                      <w:rPr>
                        <w:rFonts w:ascii="Marianne" w:hAnsi="Marianne"/>
                        <w:sz w:val="16"/>
                        <w:szCs w:val="16"/>
                      </w:rPr>
                      <w:t>Direction régionale de l’alimentation, de l’agriculture et de la forêt</w:t>
                    </w:r>
                  </w:p>
                </w:txbxContent>
              </v:textbox>
              <w10:wrap type="square"/>
            </v:shape>
          </w:pict>
        </mc:Fallback>
      </mc:AlternateContent>
    </w:r>
    <w:r>
      <w:rPr>
        <w:noProof/>
      </w:rPr>
      <w:drawing>
        <wp:inline distT="0" distB="0" distL="0" distR="0" wp14:anchorId="7A4FF88C" wp14:editId="44BF3792">
          <wp:extent cx="810895" cy="827971"/>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54" cy="832524"/>
                  </a:xfrm>
                  <a:prstGeom prst="rect">
                    <a:avLst/>
                  </a:prstGeom>
                  <a:noFill/>
                  <a:ln>
                    <a:noFill/>
                  </a:ln>
                </pic:spPr>
              </pic:pic>
            </a:graphicData>
          </a:graphic>
        </wp:inline>
      </w:drawing>
    </w:r>
    <w:r w:rsidR="0069609D">
      <w:rPr>
        <w:noProof/>
        <w14:ligatures w14:val="none"/>
        <w14:cntxtAlts w14:val="0"/>
      </w:rPr>
      <w:drawing>
        <wp:anchor distT="0" distB="0" distL="114300" distR="114300" simplePos="0" relativeHeight="251664387" behindDoc="0" locked="0" layoutInCell="1" allowOverlap="1" wp14:anchorId="47C465A0" wp14:editId="1D6A1F9C">
          <wp:simplePos x="0" y="0"/>
          <wp:positionH relativeFrom="column">
            <wp:posOffset>5186680</wp:posOffset>
          </wp:positionH>
          <wp:positionV relativeFrom="paragraph">
            <wp:posOffset>-33020</wp:posOffset>
          </wp:positionV>
          <wp:extent cx="882650" cy="685800"/>
          <wp:effectExtent l="0" t="0" r="0" b="0"/>
          <wp:wrapNone/>
          <wp:docPr id="561625586" name="Image 56162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rance nation ver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650" cy="685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89F3" w14:textId="6AD4FF1A" w:rsidR="000B564F" w:rsidRDefault="0069609D">
    <w:pPr>
      <w:pStyle w:val="En-tte"/>
    </w:pPr>
    <w:r>
      <w:rPr>
        <w:noProof/>
        <w14:ligatures w14:val="none"/>
        <w14:cntxtAlts w14:val="0"/>
      </w:rPr>
      <w:drawing>
        <wp:anchor distT="0" distB="0" distL="114300" distR="114300" simplePos="0" relativeHeight="251658243" behindDoc="0" locked="0" layoutInCell="1" allowOverlap="1" wp14:anchorId="53FC3A82" wp14:editId="0BFADC74">
          <wp:simplePos x="0" y="0"/>
          <wp:positionH relativeFrom="margin">
            <wp:posOffset>5017770</wp:posOffset>
          </wp:positionH>
          <wp:positionV relativeFrom="paragraph">
            <wp:posOffset>-243205</wp:posOffset>
          </wp:positionV>
          <wp:extent cx="1132858" cy="857150"/>
          <wp:effectExtent l="0" t="0" r="0" b="635"/>
          <wp:wrapNone/>
          <wp:docPr id="561625589" name="Image 6" descr="Une image contenant texte, Police, Graphique, logo&#10;&#10;Description générée automatiquement">
            <a:extLst xmlns:a="http://schemas.openxmlformats.org/drawingml/2006/main">
              <a:ext uri="{FF2B5EF4-FFF2-40B4-BE49-F238E27FC236}">
                <a16:creationId xmlns:a16="http://schemas.microsoft.com/office/drawing/2014/main" id="{71633BC9-D28F-1CFE-9C58-CEB988A07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Police, Graphique, logo&#10;&#10;Description générée automatiquement">
                    <a:extLst>
                      <a:ext uri="{FF2B5EF4-FFF2-40B4-BE49-F238E27FC236}">
                        <a16:creationId xmlns:a16="http://schemas.microsoft.com/office/drawing/2014/main" id="{71633BC9-D28F-1CFE-9C58-CEB988A07280}"/>
                      </a:ext>
                    </a:extLst>
                  </pic:cNvPr>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132858" cy="85715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none"/>
        <w14:cntxtAlts w14:val="0"/>
      </w:rPr>
      <w:drawing>
        <wp:anchor distT="0" distB="0" distL="114300" distR="114300" simplePos="0" relativeHeight="251663363" behindDoc="0" locked="0" layoutInCell="1" allowOverlap="1" wp14:anchorId="1940BB4B" wp14:editId="2E9EA035">
          <wp:simplePos x="0" y="0"/>
          <wp:positionH relativeFrom="column">
            <wp:posOffset>-309880</wp:posOffset>
          </wp:positionH>
          <wp:positionV relativeFrom="paragraph">
            <wp:posOffset>-83820</wp:posOffset>
          </wp:positionV>
          <wp:extent cx="4238625" cy="700405"/>
          <wp:effectExtent l="0" t="0" r="9525" b="4445"/>
          <wp:wrapThrough wrapText="bothSides">
            <wp:wrapPolygon edited="0">
              <wp:start x="0" y="0"/>
              <wp:lineTo x="0" y="21150"/>
              <wp:lineTo x="21551" y="21150"/>
              <wp:lineTo x="21551" y="0"/>
              <wp:lineTo x="0" y="0"/>
            </wp:wrapPolygon>
          </wp:wrapThrough>
          <wp:docPr id="561625590" name="Image 56162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raaf 2.JPG"/>
                  <pic:cNvPicPr/>
                </pic:nvPicPr>
                <pic:blipFill>
                  <a:blip r:embed="rId2">
                    <a:extLst>
                      <a:ext uri="{28A0092B-C50C-407E-A947-70E740481C1C}">
                        <a14:useLocalDpi xmlns:a14="http://schemas.microsoft.com/office/drawing/2010/main" val="0"/>
                      </a:ext>
                    </a:extLst>
                  </a:blip>
                  <a:stretch>
                    <a:fillRect/>
                  </a:stretch>
                </pic:blipFill>
                <pic:spPr>
                  <a:xfrm>
                    <a:off x="0" y="0"/>
                    <a:ext cx="4238625" cy="700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7B5"/>
    <w:multiLevelType w:val="hybridMultilevel"/>
    <w:tmpl w:val="715673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36796"/>
    <w:multiLevelType w:val="hybridMultilevel"/>
    <w:tmpl w:val="41782322"/>
    <w:lvl w:ilvl="0" w:tplc="8DB4AE6E">
      <w:start w:val="201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36A25"/>
    <w:multiLevelType w:val="hybridMultilevel"/>
    <w:tmpl w:val="0F1E5438"/>
    <w:lvl w:ilvl="0" w:tplc="5C3CD6B2">
      <w:start w:val="1"/>
      <w:numFmt w:val="bullet"/>
      <w:pStyle w:val="Pucenoi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40A38"/>
    <w:multiLevelType w:val="hybridMultilevel"/>
    <w:tmpl w:val="738C28CC"/>
    <w:lvl w:ilvl="0" w:tplc="7C9E2FD2">
      <w:start w:val="1"/>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F47CE3"/>
    <w:multiLevelType w:val="hybridMultilevel"/>
    <w:tmpl w:val="4FCEF9AC"/>
    <w:lvl w:ilvl="0" w:tplc="040C0001">
      <w:start w:val="1"/>
      <w:numFmt w:val="bullet"/>
      <w:lvlText w:val=""/>
      <w:lvlJc w:val="left"/>
      <w:pPr>
        <w:ind w:left="720" w:hanging="360"/>
      </w:pPr>
      <w:rPr>
        <w:rFonts w:ascii="Symbol" w:hAnsi="Symbol" w:hint="default"/>
      </w:rPr>
    </w:lvl>
    <w:lvl w:ilvl="1" w:tplc="FAD43D74">
      <w:start w:val="1"/>
      <w:numFmt w:val="bullet"/>
      <w:pStyle w:val="Pucerond"/>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F28CF"/>
    <w:multiLevelType w:val="hybridMultilevel"/>
    <w:tmpl w:val="8256BA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932BC9"/>
    <w:multiLevelType w:val="hybridMultilevel"/>
    <w:tmpl w:val="05027854"/>
    <w:lvl w:ilvl="0" w:tplc="8190E4A4">
      <w:start w:val="1"/>
      <w:numFmt w:val="decimal"/>
      <w:pStyle w:val="Titre2"/>
      <w:lvlText w:val="1.%1."/>
      <w:lvlJc w:val="left"/>
      <w:pPr>
        <w:ind w:left="661" w:hanging="360"/>
      </w:pPr>
      <w:rPr>
        <w:rFonts w:hint="default"/>
      </w:rPr>
    </w:lvl>
    <w:lvl w:ilvl="1" w:tplc="040C0019" w:tentative="1">
      <w:start w:val="1"/>
      <w:numFmt w:val="lowerLetter"/>
      <w:lvlText w:val="%2."/>
      <w:lvlJc w:val="left"/>
      <w:pPr>
        <w:ind w:left="1381" w:hanging="360"/>
      </w:pPr>
    </w:lvl>
    <w:lvl w:ilvl="2" w:tplc="040C001B" w:tentative="1">
      <w:start w:val="1"/>
      <w:numFmt w:val="lowerRoman"/>
      <w:lvlText w:val="%3."/>
      <w:lvlJc w:val="right"/>
      <w:pPr>
        <w:ind w:left="2101" w:hanging="180"/>
      </w:pPr>
    </w:lvl>
    <w:lvl w:ilvl="3" w:tplc="040C000F" w:tentative="1">
      <w:start w:val="1"/>
      <w:numFmt w:val="decimal"/>
      <w:lvlText w:val="%4."/>
      <w:lvlJc w:val="left"/>
      <w:pPr>
        <w:ind w:left="2821" w:hanging="360"/>
      </w:pPr>
    </w:lvl>
    <w:lvl w:ilvl="4" w:tplc="040C0019" w:tentative="1">
      <w:start w:val="1"/>
      <w:numFmt w:val="lowerLetter"/>
      <w:lvlText w:val="%5."/>
      <w:lvlJc w:val="left"/>
      <w:pPr>
        <w:ind w:left="3541" w:hanging="360"/>
      </w:pPr>
    </w:lvl>
    <w:lvl w:ilvl="5" w:tplc="040C001B" w:tentative="1">
      <w:start w:val="1"/>
      <w:numFmt w:val="lowerRoman"/>
      <w:lvlText w:val="%6."/>
      <w:lvlJc w:val="right"/>
      <w:pPr>
        <w:ind w:left="4261" w:hanging="180"/>
      </w:pPr>
    </w:lvl>
    <w:lvl w:ilvl="6" w:tplc="040C000F" w:tentative="1">
      <w:start w:val="1"/>
      <w:numFmt w:val="decimal"/>
      <w:lvlText w:val="%7."/>
      <w:lvlJc w:val="left"/>
      <w:pPr>
        <w:ind w:left="4981" w:hanging="360"/>
      </w:pPr>
    </w:lvl>
    <w:lvl w:ilvl="7" w:tplc="040C0019" w:tentative="1">
      <w:start w:val="1"/>
      <w:numFmt w:val="lowerLetter"/>
      <w:lvlText w:val="%8."/>
      <w:lvlJc w:val="left"/>
      <w:pPr>
        <w:ind w:left="5701" w:hanging="360"/>
      </w:pPr>
    </w:lvl>
    <w:lvl w:ilvl="8" w:tplc="040C001B" w:tentative="1">
      <w:start w:val="1"/>
      <w:numFmt w:val="lowerRoman"/>
      <w:lvlText w:val="%9."/>
      <w:lvlJc w:val="right"/>
      <w:pPr>
        <w:ind w:left="6421" w:hanging="180"/>
      </w:pPr>
    </w:lvl>
  </w:abstractNum>
  <w:abstractNum w:abstractNumId="7" w15:restartNumberingAfterBreak="0">
    <w:nsid w:val="14BD3ABB"/>
    <w:multiLevelType w:val="hybridMultilevel"/>
    <w:tmpl w:val="878EBFD2"/>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DB4507"/>
    <w:multiLevelType w:val="hybridMultilevel"/>
    <w:tmpl w:val="A3A8D96A"/>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9" w15:restartNumberingAfterBreak="0">
    <w:nsid w:val="18856B73"/>
    <w:multiLevelType w:val="hybridMultilevel"/>
    <w:tmpl w:val="B476A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440734"/>
    <w:multiLevelType w:val="hybridMultilevel"/>
    <w:tmpl w:val="2A22B8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617F23"/>
    <w:multiLevelType w:val="hybridMultilevel"/>
    <w:tmpl w:val="D570AEB6"/>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F2E8466C">
      <w:numFmt w:val="bullet"/>
      <w:lvlText w:val="•"/>
      <w:lvlJc w:val="left"/>
      <w:pPr>
        <w:ind w:left="2880" w:hanging="360"/>
      </w:pPr>
      <w:rPr>
        <w:rFonts w:ascii="Calibri" w:eastAsiaTheme="minorEastAsia"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9D3DFB"/>
    <w:multiLevelType w:val="hybridMultilevel"/>
    <w:tmpl w:val="B7D60BEA"/>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DB3E40"/>
    <w:multiLevelType w:val="hybridMultilevel"/>
    <w:tmpl w:val="2B664428"/>
    <w:lvl w:ilvl="0" w:tplc="040C000D">
      <w:start w:val="1"/>
      <w:numFmt w:val="bullet"/>
      <w:lvlText w:val=""/>
      <w:lvlJc w:val="left"/>
      <w:pPr>
        <w:ind w:left="2160" w:hanging="360"/>
      </w:pPr>
      <w:rPr>
        <w:rFonts w:ascii="Wingdings" w:hAnsi="Wingdings" w:hint="default"/>
      </w:rPr>
    </w:lvl>
    <w:lvl w:ilvl="1" w:tplc="7E5298B8">
      <w:numFmt w:val="bullet"/>
      <w:lvlText w:val="−"/>
      <w:lvlJc w:val="left"/>
      <w:pPr>
        <w:ind w:left="2880" w:hanging="360"/>
      </w:pPr>
      <w:rPr>
        <w:rFonts w:ascii="Calibri" w:eastAsiaTheme="minorEastAsia" w:hAnsi="Calibri" w:cs="Calibri" w:hint="default"/>
      </w:rPr>
    </w:lvl>
    <w:lvl w:ilvl="2" w:tplc="9698ADD2">
      <w:numFmt w:val="bullet"/>
      <w:lvlText w:val="–"/>
      <w:lvlJc w:val="left"/>
      <w:pPr>
        <w:ind w:left="3600" w:hanging="360"/>
      </w:pPr>
      <w:rPr>
        <w:rFonts w:ascii="Calibri" w:eastAsiaTheme="minorEastAsia" w:hAnsi="Calibri" w:cs="Calibri"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4" w15:restartNumberingAfterBreak="0">
    <w:nsid w:val="24952C57"/>
    <w:multiLevelType w:val="hybridMultilevel"/>
    <w:tmpl w:val="971C86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BB58FE"/>
    <w:multiLevelType w:val="hybridMultilevel"/>
    <w:tmpl w:val="50786AC0"/>
    <w:lvl w:ilvl="0" w:tplc="8DB4AE6E">
      <w:start w:val="2010"/>
      <w:numFmt w:val="bullet"/>
      <w:lvlText w:val="-"/>
      <w:lvlJc w:val="left"/>
      <w:pPr>
        <w:ind w:left="2160" w:hanging="360"/>
      </w:pPr>
      <w:rPr>
        <w:rFonts w:ascii="Calibri" w:eastAsiaTheme="minorEastAsia" w:hAnsi="Calibri" w:cs="Calibri" w:hint="default"/>
      </w:rPr>
    </w:lvl>
    <w:lvl w:ilvl="1" w:tplc="D2EE74DC">
      <w:numFmt w:val="bullet"/>
      <w:lvlText w:val="−"/>
      <w:lvlJc w:val="left"/>
      <w:pPr>
        <w:ind w:left="1440" w:hanging="360"/>
      </w:pPr>
      <w:rPr>
        <w:rFonts w:ascii="Calibri" w:eastAsiaTheme="minorEastAsia"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B2DB2"/>
    <w:multiLevelType w:val="hybridMultilevel"/>
    <w:tmpl w:val="159EB86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3740C6"/>
    <w:multiLevelType w:val="hybridMultilevel"/>
    <w:tmpl w:val="62DE4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3506D6"/>
    <w:multiLevelType w:val="hybridMultilevel"/>
    <w:tmpl w:val="02AA6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4D1E27"/>
    <w:multiLevelType w:val="hybridMultilevel"/>
    <w:tmpl w:val="0546A620"/>
    <w:lvl w:ilvl="0" w:tplc="8DB4AE6E">
      <w:start w:val="201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A67544"/>
    <w:multiLevelType w:val="hybridMultilevel"/>
    <w:tmpl w:val="35B827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212B73"/>
    <w:multiLevelType w:val="hybridMultilevel"/>
    <w:tmpl w:val="1CF43E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F74FC2"/>
    <w:multiLevelType w:val="hybridMultilevel"/>
    <w:tmpl w:val="2B8C17A0"/>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3" w15:restartNumberingAfterBreak="0">
    <w:nsid w:val="4472021D"/>
    <w:multiLevelType w:val="hybridMultilevel"/>
    <w:tmpl w:val="082AB0D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15:restartNumberingAfterBreak="0">
    <w:nsid w:val="5BB739CB"/>
    <w:multiLevelType w:val="hybridMultilevel"/>
    <w:tmpl w:val="D8EC57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CEC0DC6"/>
    <w:multiLevelType w:val="hybridMultilevel"/>
    <w:tmpl w:val="B978D696"/>
    <w:lvl w:ilvl="0" w:tplc="FFFFFFFF">
      <w:start w:val="2010"/>
      <w:numFmt w:val="bullet"/>
      <w:lvlText w:val="-"/>
      <w:lvlJc w:val="left"/>
      <w:pPr>
        <w:ind w:left="2160" w:hanging="360"/>
      </w:pPr>
      <w:rPr>
        <w:rFonts w:ascii="Calibri" w:eastAsiaTheme="minorEastAsia" w:hAnsi="Calibri" w:cs="Calibri" w:hint="default"/>
      </w:rPr>
    </w:lvl>
    <w:lvl w:ilvl="1" w:tplc="040C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6" w15:restartNumberingAfterBreak="0">
    <w:nsid w:val="5D7C39EB"/>
    <w:multiLevelType w:val="hybridMultilevel"/>
    <w:tmpl w:val="3E048DB0"/>
    <w:lvl w:ilvl="0" w:tplc="8DC67C20">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E27A65"/>
    <w:multiLevelType w:val="hybridMultilevel"/>
    <w:tmpl w:val="749CF9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19658D"/>
    <w:multiLevelType w:val="hybridMultilevel"/>
    <w:tmpl w:val="5516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B91CE8"/>
    <w:multiLevelType w:val="hybridMultilevel"/>
    <w:tmpl w:val="DE002D86"/>
    <w:lvl w:ilvl="0" w:tplc="C0E828DC">
      <w:start w:val="1"/>
      <w:numFmt w:val="bullet"/>
      <w:pStyle w:val="TexteExerguesPUC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B8443F"/>
    <w:multiLevelType w:val="hybridMultilevel"/>
    <w:tmpl w:val="3D78B5F2"/>
    <w:lvl w:ilvl="0" w:tplc="8DB4AE6E">
      <w:start w:val="2010"/>
      <w:numFmt w:val="bullet"/>
      <w:lvlText w:val="-"/>
      <w:lvlJc w:val="left"/>
      <w:pPr>
        <w:ind w:left="2160" w:hanging="360"/>
      </w:pPr>
      <w:rPr>
        <w:rFonts w:ascii="Calibri" w:eastAsiaTheme="minorEastAsia" w:hAnsi="Calibri" w:cs="Calibr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15:restartNumberingAfterBreak="0">
    <w:nsid w:val="64DA4780"/>
    <w:multiLevelType w:val="hybridMultilevel"/>
    <w:tmpl w:val="458A31AC"/>
    <w:lvl w:ilvl="0" w:tplc="FFFFFFFF">
      <w:start w:val="1"/>
      <w:numFmt w:val="bullet"/>
      <w:lvlText w:val=""/>
      <w:lvlJc w:val="left"/>
      <w:pPr>
        <w:ind w:left="720" w:hanging="360"/>
      </w:pPr>
      <w:rPr>
        <w:rFonts w:ascii="Wingdings" w:hAnsi="Wingdings" w:hint="default"/>
      </w:rPr>
    </w:lvl>
    <w:lvl w:ilvl="1" w:tplc="040C000D">
      <w:start w:val="1"/>
      <w:numFmt w:val="bullet"/>
      <w:lvlText w:val=""/>
      <w:lvlJc w:val="left"/>
      <w:pPr>
        <w:ind w:left="720" w:hanging="360"/>
      </w:pPr>
      <w:rPr>
        <w:rFonts w:ascii="Wingdings" w:hAnsi="Wingdings" w:hint="default"/>
      </w:rPr>
    </w:lvl>
    <w:lvl w:ilvl="2" w:tplc="040C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50C3F23"/>
    <w:multiLevelType w:val="hybridMultilevel"/>
    <w:tmpl w:val="C6F8C92E"/>
    <w:lvl w:ilvl="0" w:tplc="8DB4AE6E">
      <w:start w:val="201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C0354C"/>
    <w:multiLevelType w:val="hybridMultilevel"/>
    <w:tmpl w:val="190A0D4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7CB11AB"/>
    <w:multiLevelType w:val="hybridMultilevel"/>
    <w:tmpl w:val="DF36A7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D96F31"/>
    <w:multiLevelType w:val="hybridMultilevel"/>
    <w:tmpl w:val="04580B74"/>
    <w:lvl w:ilvl="0" w:tplc="8DB4AE6E">
      <w:start w:val="201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8E470B"/>
    <w:multiLevelType w:val="hybridMultilevel"/>
    <w:tmpl w:val="B55071A8"/>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72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D1217B"/>
    <w:multiLevelType w:val="hybridMultilevel"/>
    <w:tmpl w:val="E4D455D6"/>
    <w:lvl w:ilvl="0" w:tplc="63D0B682">
      <w:start w:val="1"/>
      <w:numFmt w:val="decimal"/>
      <w:pStyle w:val="Titre1"/>
      <w:lvlText w:val="%1."/>
      <w:lvlJc w:val="left"/>
      <w:pPr>
        <w:ind w:left="643" w:hanging="360"/>
      </w:pPr>
      <w:rPr>
        <w:sz w:val="32"/>
        <w:szCs w:val="32"/>
      </w:rPr>
    </w:lvl>
    <w:lvl w:ilvl="1" w:tplc="E8405F44">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AC11BB"/>
    <w:multiLevelType w:val="hybridMultilevel"/>
    <w:tmpl w:val="270C3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7B1188D"/>
    <w:multiLevelType w:val="hybridMultilevel"/>
    <w:tmpl w:val="0BD0A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213BC"/>
    <w:multiLevelType w:val="hybridMultilevel"/>
    <w:tmpl w:val="823472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9D389D"/>
    <w:multiLevelType w:val="hybridMultilevel"/>
    <w:tmpl w:val="456EF7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29"/>
  </w:num>
  <w:num w:numId="5">
    <w:abstractNumId w:val="21"/>
  </w:num>
  <w:num w:numId="6">
    <w:abstractNumId w:val="24"/>
  </w:num>
  <w:num w:numId="7">
    <w:abstractNumId w:val="37"/>
  </w:num>
  <w:num w:numId="8">
    <w:abstractNumId w:val="9"/>
  </w:num>
  <w:num w:numId="9">
    <w:abstractNumId w:val="28"/>
  </w:num>
  <w:num w:numId="10">
    <w:abstractNumId w:val="26"/>
  </w:num>
  <w:num w:numId="11">
    <w:abstractNumId w:val="13"/>
  </w:num>
  <w:num w:numId="12">
    <w:abstractNumId w:val="38"/>
  </w:num>
  <w:num w:numId="13">
    <w:abstractNumId w:val="30"/>
  </w:num>
  <w:num w:numId="14">
    <w:abstractNumId w:val="23"/>
  </w:num>
  <w:num w:numId="15">
    <w:abstractNumId w:val="16"/>
  </w:num>
  <w:num w:numId="16">
    <w:abstractNumId w:val="41"/>
  </w:num>
  <w:num w:numId="17">
    <w:abstractNumId w:val="0"/>
  </w:num>
  <w:num w:numId="18">
    <w:abstractNumId w:val="17"/>
  </w:num>
  <w:num w:numId="19">
    <w:abstractNumId w:val="25"/>
  </w:num>
  <w:num w:numId="20">
    <w:abstractNumId w:val="36"/>
  </w:num>
  <w:num w:numId="21">
    <w:abstractNumId w:val="12"/>
  </w:num>
  <w:num w:numId="22">
    <w:abstractNumId w:val="33"/>
  </w:num>
  <w:num w:numId="23">
    <w:abstractNumId w:val="22"/>
  </w:num>
  <w:num w:numId="24">
    <w:abstractNumId w:val="31"/>
  </w:num>
  <w:num w:numId="25">
    <w:abstractNumId w:val="20"/>
  </w:num>
  <w:num w:numId="26">
    <w:abstractNumId w:val="11"/>
  </w:num>
  <w:num w:numId="27">
    <w:abstractNumId w:val="32"/>
  </w:num>
  <w:num w:numId="28">
    <w:abstractNumId w:val="7"/>
  </w:num>
  <w:num w:numId="29">
    <w:abstractNumId w:val="27"/>
  </w:num>
  <w:num w:numId="30">
    <w:abstractNumId w:val="15"/>
  </w:num>
  <w:num w:numId="31">
    <w:abstractNumId w:val="14"/>
  </w:num>
  <w:num w:numId="32">
    <w:abstractNumId w:val="5"/>
  </w:num>
  <w:num w:numId="33">
    <w:abstractNumId w:val="8"/>
  </w:num>
  <w:num w:numId="34">
    <w:abstractNumId w:val="10"/>
  </w:num>
  <w:num w:numId="35">
    <w:abstractNumId w:val="34"/>
  </w:num>
  <w:num w:numId="36">
    <w:abstractNumId w:val="40"/>
  </w:num>
  <w:num w:numId="37">
    <w:abstractNumId w:val="39"/>
  </w:num>
  <w:num w:numId="38">
    <w:abstractNumId w:val="18"/>
  </w:num>
  <w:num w:numId="39">
    <w:abstractNumId w:val="1"/>
  </w:num>
  <w:num w:numId="40">
    <w:abstractNumId w:val="35"/>
  </w:num>
  <w:num w:numId="41">
    <w:abstractNumId w:val="3"/>
  </w:num>
  <w:num w:numId="42">
    <w:abstractNumId w:val="19"/>
  </w:num>
  <w:num w:numId="43">
    <w:abstractNumId w:val="29"/>
  </w:num>
  <w:num w:numId="44">
    <w:abstractNumId w:val="4"/>
  </w:num>
  <w:num w:numId="45">
    <w:abstractNumId w:val="29"/>
  </w:num>
  <w:num w:numId="46">
    <w:abstractNumId w:val="37"/>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B27"/>
    <w:rsid w:val="00010604"/>
    <w:rsid w:val="00011A9B"/>
    <w:rsid w:val="00020570"/>
    <w:rsid w:val="00021D4B"/>
    <w:rsid w:val="000230D8"/>
    <w:rsid w:val="0002627B"/>
    <w:rsid w:val="00030C8F"/>
    <w:rsid w:val="00030DA6"/>
    <w:rsid w:val="00030ECC"/>
    <w:rsid w:val="00033FDB"/>
    <w:rsid w:val="00034C83"/>
    <w:rsid w:val="00043EE1"/>
    <w:rsid w:val="000465B4"/>
    <w:rsid w:val="00047BF2"/>
    <w:rsid w:val="0005061F"/>
    <w:rsid w:val="000571C3"/>
    <w:rsid w:val="000608D2"/>
    <w:rsid w:val="0007035A"/>
    <w:rsid w:val="00070848"/>
    <w:rsid w:val="00072C17"/>
    <w:rsid w:val="000749B1"/>
    <w:rsid w:val="00081363"/>
    <w:rsid w:val="00084D14"/>
    <w:rsid w:val="00086337"/>
    <w:rsid w:val="000879E4"/>
    <w:rsid w:val="00090B92"/>
    <w:rsid w:val="00094C4C"/>
    <w:rsid w:val="00094C8A"/>
    <w:rsid w:val="00095F1C"/>
    <w:rsid w:val="00096433"/>
    <w:rsid w:val="0009718D"/>
    <w:rsid w:val="000A5925"/>
    <w:rsid w:val="000A6589"/>
    <w:rsid w:val="000A749B"/>
    <w:rsid w:val="000B0B32"/>
    <w:rsid w:val="000B14F9"/>
    <w:rsid w:val="000B1B84"/>
    <w:rsid w:val="000B42CC"/>
    <w:rsid w:val="000B51FE"/>
    <w:rsid w:val="000B564F"/>
    <w:rsid w:val="000B5F0D"/>
    <w:rsid w:val="000C0340"/>
    <w:rsid w:val="000C5FF8"/>
    <w:rsid w:val="000D416D"/>
    <w:rsid w:val="000E4C47"/>
    <w:rsid w:val="001039AD"/>
    <w:rsid w:val="0010603A"/>
    <w:rsid w:val="00106AB2"/>
    <w:rsid w:val="00110225"/>
    <w:rsid w:val="0011054C"/>
    <w:rsid w:val="0011111D"/>
    <w:rsid w:val="001155E2"/>
    <w:rsid w:val="00115E26"/>
    <w:rsid w:val="00127680"/>
    <w:rsid w:val="00127AD6"/>
    <w:rsid w:val="0013399C"/>
    <w:rsid w:val="0014082E"/>
    <w:rsid w:val="00144DFB"/>
    <w:rsid w:val="001476E0"/>
    <w:rsid w:val="00151CA5"/>
    <w:rsid w:val="00156563"/>
    <w:rsid w:val="001571E4"/>
    <w:rsid w:val="00163883"/>
    <w:rsid w:val="00166BE4"/>
    <w:rsid w:val="00173441"/>
    <w:rsid w:val="001771A0"/>
    <w:rsid w:val="00190255"/>
    <w:rsid w:val="001A067B"/>
    <w:rsid w:val="001A09B6"/>
    <w:rsid w:val="001A26BB"/>
    <w:rsid w:val="001A4654"/>
    <w:rsid w:val="001B31A9"/>
    <w:rsid w:val="001B4967"/>
    <w:rsid w:val="001C4EC4"/>
    <w:rsid w:val="001D0626"/>
    <w:rsid w:val="001D18A7"/>
    <w:rsid w:val="001D1CD4"/>
    <w:rsid w:val="001D59DC"/>
    <w:rsid w:val="001E7BA9"/>
    <w:rsid w:val="001F12AA"/>
    <w:rsid w:val="001F27ED"/>
    <w:rsid w:val="001F3214"/>
    <w:rsid w:val="001F70D0"/>
    <w:rsid w:val="00207C0F"/>
    <w:rsid w:val="00214E27"/>
    <w:rsid w:val="002301D8"/>
    <w:rsid w:val="00240537"/>
    <w:rsid w:val="00241D65"/>
    <w:rsid w:val="0025390C"/>
    <w:rsid w:val="0025560D"/>
    <w:rsid w:val="00256465"/>
    <w:rsid w:val="002658FC"/>
    <w:rsid w:val="00271389"/>
    <w:rsid w:val="00271A7A"/>
    <w:rsid w:val="002767C2"/>
    <w:rsid w:val="002833DF"/>
    <w:rsid w:val="002839B5"/>
    <w:rsid w:val="0028661D"/>
    <w:rsid w:val="00287331"/>
    <w:rsid w:val="002901CD"/>
    <w:rsid w:val="00293258"/>
    <w:rsid w:val="00295AA0"/>
    <w:rsid w:val="002A53F6"/>
    <w:rsid w:val="002A6095"/>
    <w:rsid w:val="002B03BF"/>
    <w:rsid w:val="002B6640"/>
    <w:rsid w:val="002C39DD"/>
    <w:rsid w:val="002C661C"/>
    <w:rsid w:val="002D3569"/>
    <w:rsid w:val="002D4207"/>
    <w:rsid w:val="002D4654"/>
    <w:rsid w:val="002D6819"/>
    <w:rsid w:val="002E1BE2"/>
    <w:rsid w:val="002E41BB"/>
    <w:rsid w:val="00304F4E"/>
    <w:rsid w:val="003076D1"/>
    <w:rsid w:val="00307B8B"/>
    <w:rsid w:val="003139BE"/>
    <w:rsid w:val="0032107A"/>
    <w:rsid w:val="00322E31"/>
    <w:rsid w:val="003306D5"/>
    <w:rsid w:val="00330AA9"/>
    <w:rsid w:val="00331BFA"/>
    <w:rsid w:val="003454D1"/>
    <w:rsid w:val="003478B9"/>
    <w:rsid w:val="0035163B"/>
    <w:rsid w:val="00352FCB"/>
    <w:rsid w:val="00355C60"/>
    <w:rsid w:val="00355E54"/>
    <w:rsid w:val="00357FBB"/>
    <w:rsid w:val="0036103F"/>
    <w:rsid w:val="00361CA9"/>
    <w:rsid w:val="00363900"/>
    <w:rsid w:val="00364805"/>
    <w:rsid w:val="003651E6"/>
    <w:rsid w:val="00374EFC"/>
    <w:rsid w:val="00393FAE"/>
    <w:rsid w:val="00396707"/>
    <w:rsid w:val="003A5D10"/>
    <w:rsid w:val="003A7C34"/>
    <w:rsid w:val="003B3B4A"/>
    <w:rsid w:val="003C1B8C"/>
    <w:rsid w:val="003C37D6"/>
    <w:rsid w:val="003C392A"/>
    <w:rsid w:val="003C7E86"/>
    <w:rsid w:val="003D0166"/>
    <w:rsid w:val="003D03ED"/>
    <w:rsid w:val="003E6834"/>
    <w:rsid w:val="003F1A06"/>
    <w:rsid w:val="003F281D"/>
    <w:rsid w:val="0040252B"/>
    <w:rsid w:val="004037E0"/>
    <w:rsid w:val="00406FF1"/>
    <w:rsid w:val="0041055C"/>
    <w:rsid w:val="00411E3A"/>
    <w:rsid w:val="004241D3"/>
    <w:rsid w:val="00424DAD"/>
    <w:rsid w:val="00426D53"/>
    <w:rsid w:val="00427DCF"/>
    <w:rsid w:val="00432D2A"/>
    <w:rsid w:val="0043312D"/>
    <w:rsid w:val="00433AD7"/>
    <w:rsid w:val="004366DE"/>
    <w:rsid w:val="00436D54"/>
    <w:rsid w:val="00442DB2"/>
    <w:rsid w:val="00447570"/>
    <w:rsid w:val="00453882"/>
    <w:rsid w:val="00462028"/>
    <w:rsid w:val="00472203"/>
    <w:rsid w:val="00473125"/>
    <w:rsid w:val="00480E1B"/>
    <w:rsid w:val="004815DF"/>
    <w:rsid w:val="00484E68"/>
    <w:rsid w:val="00486F65"/>
    <w:rsid w:val="004A3ACA"/>
    <w:rsid w:val="004B75B8"/>
    <w:rsid w:val="004C2A7B"/>
    <w:rsid w:val="004C35F7"/>
    <w:rsid w:val="004C3B02"/>
    <w:rsid w:val="004C5900"/>
    <w:rsid w:val="004D10D7"/>
    <w:rsid w:val="004E42F4"/>
    <w:rsid w:val="004E5E14"/>
    <w:rsid w:val="00503053"/>
    <w:rsid w:val="005135C8"/>
    <w:rsid w:val="00515926"/>
    <w:rsid w:val="0051673A"/>
    <w:rsid w:val="005246D9"/>
    <w:rsid w:val="00526A61"/>
    <w:rsid w:val="0053225E"/>
    <w:rsid w:val="00533138"/>
    <w:rsid w:val="00537567"/>
    <w:rsid w:val="005517EC"/>
    <w:rsid w:val="00565A78"/>
    <w:rsid w:val="00575434"/>
    <w:rsid w:val="005860BA"/>
    <w:rsid w:val="00593813"/>
    <w:rsid w:val="005A2E9B"/>
    <w:rsid w:val="005A5899"/>
    <w:rsid w:val="005A59AF"/>
    <w:rsid w:val="005A78A1"/>
    <w:rsid w:val="005B7F2C"/>
    <w:rsid w:val="005C1B14"/>
    <w:rsid w:val="005C1D7A"/>
    <w:rsid w:val="005C42DD"/>
    <w:rsid w:val="005D0B01"/>
    <w:rsid w:val="005D47E4"/>
    <w:rsid w:val="005D59C3"/>
    <w:rsid w:val="005D62C5"/>
    <w:rsid w:val="005E0376"/>
    <w:rsid w:val="005E356D"/>
    <w:rsid w:val="005E41F3"/>
    <w:rsid w:val="005F0EC2"/>
    <w:rsid w:val="00602D96"/>
    <w:rsid w:val="00605EA7"/>
    <w:rsid w:val="00613168"/>
    <w:rsid w:val="0061461B"/>
    <w:rsid w:val="00614B2F"/>
    <w:rsid w:val="00617048"/>
    <w:rsid w:val="00617A41"/>
    <w:rsid w:val="00620025"/>
    <w:rsid w:val="00621195"/>
    <w:rsid w:val="00632E9E"/>
    <w:rsid w:val="00641930"/>
    <w:rsid w:val="006449C3"/>
    <w:rsid w:val="00656733"/>
    <w:rsid w:val="00657E8D"/>
    <w:rsid w:val="006625DD"/>
    <w:rsid w:val="006650D0"/>
    <w:rsid w:val="0066660A"/>
    <w:rsid w:val="00671E84"/>
    <w:rsid w:val="0067627B"/>
    <w:rsid w:val="00677AC1"/>
    <w:rsid w:val="006832AE"/>
    <w:rsid w:val="0068451D"/>
    <w:rsid w:val="0068680A"/>
    <w:rsid w:val="00691418"/>
    <w:rsid w:val="006914AF"/>
    <w:rsid w:val="00692BC0"/>
    <w:rsid w:val="00692EA3"/>
    <w:rsid w:val="00695231"/>
    <w:rsid w:val="0069609D"/>
    <w:rsid w:val="0069631D"/>
    <w:rsid w:val="006A629E"/>
    <w:rsid w:val="006A645C"/>
    <w:rsid w:val="006B14BA"/>
    <w:rsid w:val="006D2EF8"/>
    <w:rsid w:val="006D3DDA"/>
    <w:rsid w:val="006E4CDE"/>
    <w:rsid w:val="006E7610"/>
    <w:rsid w:val="006F060C"/>
    <w:rsid w:val="006F2275"/>
    <w:rsid w:val="006F7590"/>
    <w:rsid w:val="007001E8"/>
    <w:rsid w:val="007058A9"/>
    <w:rsid w:val="00705B62"/>
    <w:rsid w:val="007065FA"/>
    <w:rsid w:val="00706800"/>
    <w:rsid w:val="00707160"/>
    <w:rsid w:val="00711827"/>
    <w:rsid w:val="0071769A"/>
    <w:rsid w:val="007220E7"/>
    <w:rsid w:val="00727D21"/>
    <w:rsid w:val="00735187"/>
    <w:rsid w:val="00742B31"/>
    <w:rsid w:val="00744171"/>
    <w:rsid w:val="007447F8"/>
    <w:rsid w:val="00744923"/>
    <w:rsid w:val="007551FE"/>
    <w:rsid w:val="00762F58"/>
    <w:rsid w:val="0076438D"/>
    <w:rsid w:val="0076595C"/>
    <w:rsid w:val="00767184"/>
    <w:rsid w:val="00770596"/>
    <w:rsid w:val="0077065F"/>
    <w:rsid w:val="00771634"/>
    <w:rsid w:val="0078099B"/>
    <w:rsid w:val="00783CE4"/>
    <w:rsid w:val="007849FB"/>
    <w:rsid w:val="00786601"/>
    <w:rsid w:val="00793942"/>
    <w:rsid w:val="00797517"/>
    <w:rsid w:val="007A5F24"/>
    <w:rsid w:val="007A6DD8"/>
    <w:rsid w:val="007B0C5C"/>
    <w:rsid w:val="007B63AE"/>
    <w:rsid w:val="007C52C6"/>
    <w:rsid w:val="007D236A"/>
    <w:rsid w:val="007D3E79"/>
    <w:rsid w:val="007E284D"/>
    <w:rsid w:val="007E6DCF"/>
    <w:rsid w:val="00801AE3"/>
    <w:rsid w:val="00801B94"/>
    <w:rsid w:val="00801CF7"/>
    <w:rsid w:val="00803629"/>
    <w:rsid w:val="00803B24"/>
    <w:rsid w:val="00812E73"/>
    <w:rsid w:val="00815740"/>
    <w:rsid w:val="00816E4A"/>
    <w:rsid w:val="008312F0"/>
    <w:rsid w:val="0083546C"/>
    <w:rsid w:val="00852C6D"/>
    <w:rsid w:val="00856C64"/>
    <w:rsid w:val="008617B6"/>
    <w:rsid w:val="00863D3F"/>
    <w:rsid w:val="00866708"/>
    <w:rsid w:val="00870358"/>
    <w:rsid w:val="00877FAD"/>
    <w:rsid w:val="008839A1"/>
    <w:rsid w:val="00883D94"/>
    <w:rsid w:val="00897CE5"/>
    <w:rsid w:val="008A383C"/>
    <w:rsid w:val="008A398F"/>
    <w:rsid w:val="008A601D"/>
    <w:rsid w:val="008A6522"/>
    <w:rsid w:val="008A77B3"/>
    <w:rsid w:val="008B1EF2"/>
    <w:rsid w:val="008B21E3"/>
    <w:rsid w:val="008C4A33"/>
    <w:rsid w:val="008D5A85"/>
    <w:rsid w:val="008E37FE"/>
    <w:rsid w:val="00901241"/>
    <w:rsid w:val="00901701"/>
    <w:rsid w:val="00902CDD"/>
    <w:rsid w:val="00905A40"/>
    <w:rsid w:val="00914DDF"/>
    <w:rsid w:val="009175E6"/>
    <w:rsid w:val="0092761D"/>
    <w:rsid w:val="00933177"/>
    <w:rsid w:val="00934478"/>
    <w:rsid w:val="009410E2"/>
    <w:rsid w:val="00941A8E"/>
    <w:rsid w:val="0094545B"/>
    <w:rsid w:val="0095013B"/>
    <w:rsid w:val="00952D1E"/>
    <w:rsid w:val="0095571A"/>
    <w:rsid w:val="009558DD"/>
    <w:rsid w:val="009605AA"/>
    <w:rsid w:val="0097630A"/>
    <w:rsid w:val="00982FBD"/>
    <w:rsid w:val="009850CD"/>
    <w:rsid w:val="009871AE"/>
    <w:rsid w:val="009A52FE"/>
    <w:rsid w:val="009A6063"/>
    <w:rsid w:val="009B11A3"/>
    <w:rsid w:val="009C4B27"/>
    <w:rsid w:val="009D61A5"/>
    <w:rsid w:val="009D6490"/>
    <w:rsid w:val="009E3773"/>
    <w:rsid w:val="009E4014"/>
    <w:rsid w:val="009F2C25"/>
    <w:rsid w:val="009F5236"/>
    <w:rsid w:val="009F57B2"/>
    <w:rsid w:val="00A033D2"/>
    <w:rsid w:val="00A07F01"/>
    <w:rsid w:val="00A13750"/>
    <w:rsid w:val="00A179A3"/>
    <w:rsid w:val="00A232EB"/>
    <w:rsid w:val="00A23A41"/>
    <w:rsid w:val="00A3084E"/>
    <w:rsid w:val="00A30EDA"/>
    <w:rsid w:val="00A312AE"/>
    <w:rsid w:val="00A44BB1"/>
    <w:rsid w:val="00A47F61"/>
    <w:rsid w:val="00A53942"/>
    <w:rsid w:val="00A53CEB"/>
    <w:rsid w:val="00A57A46"/>
    <w:rsid w:val="00A61312"/>
    <w:rsid w:val="00A6518B"/>
    <w:rsid w:val="00A664BF"/>
    <w:rsid w:val="00A71186"/>
    <w:rsid w:val="00A75698"/>
    <w:rsid w:val="00A766D8"/>
    <w:rsid w:val="00A76DD1"/>
    <w:rsid w:val="00A82B5E"/>
    <w:rsid w:val="00A83C1D"/>
    <w:rsid w:val="00A87145"/>
    <w:rsid w:val="00A87AC5"/>
    <w:rsid w:val="00A907EC"/>
    <w:rsid w:val="00A93E4F"/>
    <w:rsid w:val="00A95195"/>
    <w:rsid w:val="00A96F13"/>
    <w:rsid w:val="00A97960"/>
    <w:rsid w:val="00AA5F56"/>
    <w:rsid w:val="00AB2CFC"/>
    <w:rsid w:val="00AC1BB2"/>
    <w:rsid w:val="00AC5C6B"/>
    <w:rsid w:val="00AE0AE9"/>
    <w:rsid w:val="00AE23B4"/>
    <w:rsid w:val="00AF1853"/>
    <w:rsid w:val="00AF580E"/>
    <w:rsid w:val="00B07476"/>
    <w:rsid w:val="00B117EB"/>
    <w:rsid w:val="00B11CBF"/>
    <w:rsid w:val="00B13168"/>
    <w:rsid w:val="00B242D6"/>
    <w:rsid w:val="00B37AD0"/>
    <w:rsid w:val="00B414AD"/>
    <w:rsid w:val="00B42691"/>
    <w:rsid w:val="00B43010"/>
    <w:rsid w:val="00B43633"/>
    <w:rsid w:val="00B5262C"/>
    <w:rsid w:val="00B54852"/>
    <w:rsid w:val="00B557E3"/>
    <w:rsid w:val="00B732B4"/>
    <w:rsid w:val="00B77D6B"/>
    <w:rsid w:val="00B83F56"/>
    <w:rsid w:val="00B84CE4"/>
    <w:rsid w:val="00B84E87"/>
    <w:rsid w:val="00B85E68"/>
    <w:rsid w:val="00B93138"/>
    <w:rsid w:val="00B97474"/>
    <w:rsid w:val="00BA1EF4"/>
    <w:rsid w:val="00BA21BC"/>
    <w:rsid w:val="00BA6058"/>
    <w:rsid w:val="00BB2B1C"/>
    <w:rsid w:val="00BB41AA"/>
    <w:rsid w:val="00BC1105"/>
    <w:rsid w:val="00BC217D"/>
    <w:rsid w:val="00BC560E"/>
    <w:rsid w:val="00BC6851"/>
    <w:rsid w:val="00BD06D8"/>
    <w:rsid w:val="00BE352F"/>
    <w:rsid w:val="00BE59D7"/>
    <w:rsid w:val="00BE5F77"/>
    <w:rsid w:val="00BE7C8C"/>
    <w:rsid w:val="00BF0989"/>
    <w:rsid w:val="00BF5A09"/>
    <w:rsid w:val="00BF78E7"/>
    <w:rsid w:val="00C006F3"/>
    <w:rsid w:val="00C02AA6"/>
    <w:rsid w:val="00C0316C"/>
    <w:rsid w:val="00C10717"/>
    <w:rsid w:val="00C1097E"/>
    <w:rsid w:val="00C176C5"/>
    <w:rsid w:val="00C226CE"/>
    <w:rsid w:val="00C240D0"/>
    <w:rsid w:val="00C31CC5"/>
    <w:rsid w:val="00C33C97"/>
    <w:rsid w:val="00C35901"/>
    <w:rsid w:val="00C43078"/>
    <w:rsid w:val="00C515B7"/>
    <w:rsid w:val="00C60712"/>
    <w:rsid w:val="00C6755E"/>
    <w:rsid w:val="00C71167"/>
    <w:rsid w:val="00C75113"/>
    <w:rsid w:val="00C82C05"/>
    <w:rsid w:val="00C82F86"/>
    <w:rsid w:val="00C9036C"/>
    <w:rsid w:val="00CA1362"/>
    <w:rsid w:val="00CA4807"/>
    <w:rsid w:val="00CA7765"/>
    <w:rsid w:val="00CB1E9B"/>
    <w:rsid w:val="00CC1361"/>
    <w:rsid w:val="00CC34E9"/>
    <w:rsid w:val="00CC7EFD"/>
    <w:rsid w:val="00CD3BA5"/>
    <w:rsid w:val="00CD4958"/>
    <w:rsid w:val="00CE05DE"/>
    <w:rsid w:val="00CE3AB7"/>
    <w:rsid w:val="00D0036D"/>
    <w:rsid w:val="00D169F6"/>
    <w:rsid w:val="00D1736A"/>
    <w:rsid w:val="00D20E49"/>
    <w:rsid w:val="00D21769"/>
    <w:rsid w:val="00D25A78"/>
    <w:rsid w:val="00D27A50"/>
    <w:rsid w:val="00D3239F"/>
    <w:rsid w:val="00D422B5"/>
    <w:rsid w:val="00D46FBE"/>
    <w:rsid w:val="00D5381B"/>
    <w:rsid w:val="00D5483E"/>
    <w:rsid w:val="00D54B9F"/>
    <w:rsid w:val="00D57DCB"/>
    <w:rsid w:val="00D601A7"/>
    <w:rsid w:val="00D602B4"/>
    <w:rsid w:val="00D909DA"/>
    <w:rsid w:val="00DA11F6"/>
    <w:rsid w:val="00DA6569"/>
    <w:rsid w:val="00DB50E6"/>
    <w:rsid w:val="00DD13AF"/>
    <w:rsid w:val="00DD2D32"/>
    <w:rsid w:val="00DD469F"/>
    <w:rsid w:val="00DD592B"/>
    <w:rsid w:val="00DD626F"/>
    <w:rsid w:val="00DE68A6"/>
    <w:rsid w:val="00DF3B46"/>
    <w:rsid w:val="00E004C0"/>
    <w:rsid w:val="00E0123F"/>
    <w:rsid w:val="00E11C03"/>
    <w:rsid w:val="00E147B3"/>
    <w:rsid w:val="00E26537"/>
    <w:rsid w:val="00E27FAC"/>
    <w:rsid w:val="00E3143E"/>
    <w:rsid w:val="00E3197A"/>
    <w:rsid w:val="00E31DD3"/>
    <w:rsid w:val="00E37E88"/>
    <w:rsid w:val="00E444F7"/>
    <w:rsid w:val="00E50705"/>
    <w:rsid w:val="00E53F6C"/>
    <w:rsid w:val="00E55BF0"/>
    <w:rsid w:val="00E656F0"/>
    <w:rsid w:val="00E67002"/>
    <w:rsid w:val="00E70FD6"/>
    <w:rsid w:val="00E73FB9"/>
    <w:rsid w:val="00E76900"/>
    <w:rsid w:val="00E812B6"/>
    <w:rsid w:val="00E8235C"/>
    <w:rsid w:val="00E903CF"/>
    <w:rsid w:val="00EA4C73"/>
    <w:rsid w:val="00EB482B"/>
    <w:rsid w:val="00EB51EF"/>
    <w:rsid w:val="00EB6A5E"/>
    <w:rsid w:val="00EC2879"/>
    <w:rsid w:val="00EC53DA"/>
    <w:rsid w:val="00ED1DD7"/>
    <w:rsid w:val="00ED2A1B"/>
    <w:rsid w:val="00EE08EE"/>
    <w:rsid w:val="00EE4E88"/>
    <w:rsid w:val="00EF1662"/>
    <w:rsid w:val="00F01228"/>
    <w:rsid w:val="00F0602D"/>
    <w:rsid w:val="00F07424"/>
    <w:rsid w:val="00F1043E"/>
    <w:rsid w:val="00F10EF5"/>
    <w:rsid w:val="00F208FB"/>
    <w:rsid w:val="00F25439"/>
    <w:rsid w:val="00F35101"/>
    <w:rsid w:val="00F40AA4"/>
    <w:rsid w:val="00F41706"/>
    <w:rsid w:val="00F44F83"/>
    <w:rsid w:val="00F45FEE"/>
    <w:rsid w:val="00F51886"/>
    <w:rsid w:val="00F55DF5"/>
    <w:rsid w:val="00F6156E"/>
    <w:rsid w:val="00F61F5E"/>
    <w:rsid w:val="00F62AE1"/>
    <w:rsid w:val="00F62D40"/>
    <w:rsid w:val="00F74978"/>
    <w:rsid w:val="00F75299"/>
    <w:rsid w:val="00F83358"/>
    <w:rsid w:val="00F845A6"/>
    <w:rsid w:val="00F85741"/>
    <w:rsid w:val="00F901C2"/>
    <w:rsid w:val="00F910B8"/>
    <w:rsid w:val="00FA28D6"/>
    <w:rsid w:val="00FA3B82"/>
    <w:rsid w:val="00FA79BA"/>
    <w:rsid w:val="00FC0217"/>
    <w:rsid w:val="00FC54BB"/>
    <w:rsid w:val="00FD1CE7"/>
    <w:rsid w:val="00FD4E98"/>
    <w:rsid w:val="00FE4CB0"/>
    <w:rsid w:val="00FE6225"/>
    <w:rsid w:val="00FF306E"/>
    <w:rsid w:val="00FF7A05"/>
    <w:rsid w:val="01D6FEAC"/>
    <w:rsid w:val="040339CE"/>
    <w:rsid w:val="09762E9F"/>
    <w:rsid w:val="09EAB6BD"/>
    <w:rsid w:val="0FBFF9FB"/>
    <w:rsid w:val="101B0625"/>
    <w:rsid w:val="139081CA"/>
    <w:rsid w:val="18C304A7"/>
    <w:rsid w:val="18C351C4"/>
    <w:rsid w:val="194DB3E4"/>
    <w:rsid w:val="1954A66A"/>
    <w:rsid w:val="19CEA8B2"/>
    <w:rsid w:val="1BFDB983"/>
    <w:rsid w:val="1E7F325C"/>
    <w:rsid w:val="204D9642"/>
    <w:rsid w:val="214F88D8"/>
    <w:rsid w:val="2716AB93"/>
    <w:rsid w:val="27F6FE08"/>
    <w:rsid w:val="291EAEE9"/>
    <w:rsid w:val="29732467"/>
    <w:rsid w:val="2AED2E50"/>
    <w:rsid w:val="2BF5B6EB"/>
    <w:rsid w:val="305D514B"/>
    <w:rsid w:val="31109871"/>
    <w:rsid w:val="3322D95D"/>
    <w:rsid w:val="33E105D3"/>
    <w:rsid w:val="37E2C19E"/>
    <w:rsid w:val="3AD119E4"/>
    <w:rsid w:val="3CDADB16"/>
    <w:rsid w:val="3D5AC79C"/>
    <w:rsid w:val="402E09B9"/>
    <w:rsid w:val="412A24F2"/>
    <w:rsid w:val="44717AC1"/>
    <w:rsid w:val="460ED9AC"/>
    <w:rsid w:val="4629AABF"/>
    <w:rsid w:val="464A47A0"/>
    <w:rsid w:val="46F9FF28"/>
    <w:rsid w:val="48B2BE10"/>
    <w:rsid w:val="48C9CAB6"/>
    <w:rsid w:val="4C1B5788"/>
    <w:rsid w:val="4D0C3AA3"/>
    <w:rsid w:val="4D3309D5"/>
    <w:rsid w:val="509CDFFC"/>
    <w:rsid w:val="538F0075"/>
    <w:rsid w:val="5448D4BD"/>
    <w:rsid w:val="56C34DE3"/>
    <w:rsid w:val="57E7FCFD"/>
    <w:rsid w:val="585E3595"/>
    <w:rsid w:val="5A1A0D3B"/>
    <w:rsid w:val="5A697107"/>
    <w:rsid w:val="5A7EB0B7"/>
    <w:rsid w:val="5B592E47"/>
    <w:rsid w:val="5D30D268"/>
    <w:rsid w:val="6095A9D8"/>
    <w:rsid w:val="61A3F370"/>
    <w:rsid w:val="636E77A3"/>
    <w:rsid w:val="6466434D"/>
    <w:rsid w:val="65EA0834"/>
    <w:rsid w:val="668E31A3"/>
    <w:rsid w:val="66BC10FC"/>
    <w:rsid w:val="69ABF1FF"/>
    <w:rsid w:val="6AB252ED"/>
    <w:rsid w:val="6B7AE9D0"/>
    <w:rsid w:val="6C2E1724"/>
    <w:rsid w:val="70128863"/>
    <w:rsid w:val="711B92F7"/>
    <w:rsid w:val="72DC8DFF"/>
    <w:rsid w:val="73C556F2"/>
    <w:rsid w:val="77079B3D"/>
    <w:rsid w:val="7797E79F"/>
    <w:rsid w:val="77CDDFDC"/>
    <w:rsid w:val="77D5103A"/>
    <w:rsid w:val="7815469C"/>
    <w:rsid w:val="78BD4CB8"/>
    <w:rsid w:val="7E1AB49A"/>
    <w:rsid w:val="7F68252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1222D"/>
  <w15:docId w15:val="{755DB38D-A9AC-42C0-BAF0-6BDBBBDB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7567"/>
    <w:pPr>
      <w:spacing w:after="120" w:line="285" w:lineRule="auto"/>
    </w:pPr>
    <w:rPr>
      <w:rFonts w:ascii="Calibri" w:eastAsia="Times New Roman" w:hAnsi="Calibri" w:cs="Times New Roman"/>
      <w:color w:val="000000"/>
      <w:kern w:val="28"/>
      <w:sz w:val="20"/>
      <w:szCs w:val="20"/>
      <w:lang w:eastAsia="fr-FR"/>
      <w14:ligatures w14:val="standard"/>
      <w14:cntxtAlts/>
    </w:rPr>
  </w:style>
  <w:style w:type="paragraph" w:styleId="Titre1">
    <w:name w:val="heading 1"/>
    <w:basedOn w:val="Normal"/>
    <w:next w:val="Normal"/>
    <w:link w:val="Titre1Car"/>
    <w:autoRedefine/>
    <w:uiPriority w:val="9"/>
    <w:qFormat/>
    <w:rsid w:val="00F208FB"/>
    <w:pPr>
      <w:keepNext/>
      <w:keepLines/>
      <w:numPr>
        <w:numId w:val="7"/>
      </w:numPr>
      <w:pBdr>
        <w:bottom w:val="single" w:sz="8" w:space="1" w:color="auto"/>
      </w:pBdr>
      <w:spacing w:before="360" w:after="240" w:line="259" w:lineRule="auto"/>
      <w:outlineLvl w:val="0"/>
    </w:pPr>
    <w:rPr>
      <w:rFonts w:ascii="Marianne" w:eastAsia="Calibri" w:hAnsi="Marianne" w:cstheme="majorBidi"/>
      <w:b/>
      <w:color w:val="0070C0"/>
      <w:kern w:val="0"/>
      <w:sz w:val="32"/>
      <w:szCs w:val="32"/>
      <w:lang w:eastAsia="en-US"/>
      <w14:ligatures w14:val="none"/>
      <w14:cntxtAlts w14:val="0"/>
    </w:rPr>
  </w:style>
  <w:style w:type="paragraph" w:styleId="Titre2">
    <w:name w:val="heading 2"/>
    <w:basedOn w:val="Normal"/>
    <w:next w:val="Normal"/>
    <w:link w:val="Titre2Car"/>
    <w:uiPriority w:val="9"/>
    <w:unhideWhenUsed/>
    <w:qFormat/>
    <w:rsid w:val="00F62D40"/>
    <w:pPr>
      <w:keepNext/>
      <w:keepLines/>
      <w:numPr>
        <w:numId w:val="1"/>
      </w:numPr>
      <w:spacing w:before="120" w:line="259" w:lineRule="auto"/>
      <w:ind w:left="584" w:hanging="357"/>
      <w:outlineLvl w:val="1"/>
    </w:pPr>
    <w:rPr>
      <w:rFonts w:ascii="Marianne" w:eastAsiaTheme="majorEastAsia" w:hAnsi="Marianne" w:cstheme="majorBidi"/>
      <w:color w:val="auto"/>
      <w:kern w:val="0"/>
      <w:sz w:val="26"/>
      <w:szCs w:val="26"/>
      <w:lang w:eastAsia="en-US"/>
      <w14:ligatures w14:val="none"/>
      <w14:cntxtAlts w14:val="0"/>
    </w:rPr>
  </w:style>
  <w:style w:type="paragraph" w:styleId="Titre3">
    <w:name w:val="heading 3"/>
    <w:basedOn w:val="Normal"/>
    <w:next w:val="Normal"/>
    <w:link w:val="Titre3Car"/>
    <w:uiPriority w:val="9"/>
    <w:unhideWhenUsed/>
    <w:rsid w:val="00F62D40"/>
    <w:pPr>
      <w:keepNext/>
      <w:keepLines/>
      <w:spacing w:before="40" w:after="0" w:line="286" w:lineRule="auto"/>
      <w:outlineLvl w:val="2"/>
    </w:pPr>
    <w:rPr>
      <w:rFonts w:ascii="Marianne" w:eastAsiaTheme="majorEastAsia" w:hAnsi="Marianne" w:cstheme="majorBidi"/>
      <w:color w:val="auto"/>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4B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B27"/>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355E54"/>
    <w:pPr>
      <w:tabs>
        <w:tab w:val="center" w:pos="4536"/>
        <w:tab w:val="right" w:pos="9072"/>
      </w:tabs>
      <w:spacing w:after="0" w:line="240" w:lineRule="auto"/>
    </w:pPr>
  </w:style>
  <w:style w:type="character" w:customStyle="1" w:styleId="En-tteCar">
    <w:name w:val="En-tête Car"/>
    <w:basedOn w:val="Policepardfaut"/>
    <w:link w:val="En-tte"/>
    <w:uiPriority w:val="99"/>
    <w:rsid w:val="00355E54"/>
    <w:rPr>
      <w:rFonts w:ascii="Calibri" w:eastAsia="Times New Roman" w:hAnsi="Calibri" w:cs="Times New Roman"/>
      <w:color w:val="000000"/>
      <w:kern w:val="28"/>
      <w:sz w:val="20"/>
      <w:szCs w:val="20"/>
      <w:lang w:eastAsia="fr-FR"/>
      <w14:ligatures w14:val="standard"/>
      <w14:cntxtAlts/>
    </w:rPr>
  </w:style>
  <w:style w:type="paragraph" w:styleId="Pieddepage">
    <w:name w:val="footer"/>
    <w:basedOn w:val="Normal"/>
    <w:link w:val="PieddepageCar"/>
    <w:uiPriority w:val="99"/>
    <w:unhideWhenUsed/>
    <w:rsid w:val="00355E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5E54"/>
    <w:rPr>
      <w:rFonts w:ascii="Calibri" w:eastAsia="Times New Roman" w:hAnsi="Calibri" w:cs="Times New Roman"/>
      <w:color w:val="000000"/>
      <w:kern w:val="28"/>
      <w:sz w:val="20"/>
      <w:szCs w:val="20"/>
      <w:lang w:eastAsia="fr-FR"/>
      <w14:ligatures w14:val="standard"/>
      <w14:cntxtAlts/>
    </w:rPr>
  </w:style>
  <w:style w:type="character" w:styleId="Numrodepage">
    <w:name w:val="page number"/>
    <w:basedOn w:val="Policepardfaut"/>
    <w:uiPriority w:val="99"/>
    <w:semiHidden/>
    <w:rsid w:val="0076438D"/>
    <w:rPr>
      <w:rFonts w:asciiTheme="majorHAnsi" w:hAnsiTheme="majorHAnsi"/>
      <w:b/>
    </w:rPr>
  </w:style>
  <w:style w:type="paragraph" w:customStyle="1" w:styleId="TITRECOUVERTURE">
    <w:name w:val="TITRE COUVERTURE"/>
    <w:basedOn w:val="Normal"/>
    <w:link w:val="TITRECOUVERTURECar"/>
    <w:rsid w:val="00656733"/>
    <w:pPr>
      <w:spacing w:before="120" w:line="264" w:lineRule="auto"/>
      <w:contextualSpacing/>
    </w:pPr>
    <w:rPr>
      <w:rFonts w:ascii="Marianne" w:eastAsiaTheme="minorHAnsi" w:hAnsi="Marianne" w:cstheme="minorBidi"/>
      <w:b/>
      <w:bCs/>
      <w:color w:val="810F3F"/>
      <w:kern w:val="0"/>
      <w:sz w:val="72"/>
      <w:szCs w:val="72"/>
      <w:lang w:eastAsia="en-US"/>
      <w14:ligatures w14:val="none"/>
      <w14:cntxtAlts w14:val="0"/>
    </w:rPr>
  </w:style>
  <w:style w:type="character" w:customStyle="1" w:styleId="TITRECOUVERTURECar">
    <w:name w:val="TITRE COUVERTURE Car"/>
    <w:basedOn w:val="Policepardfaut"/>
    <w:link w:val="TITRECOUVERTURE"/>
    <w:rsid w:val="00656733"/>
    <w:rPr>
      <w:rFonts w:ascii="Marianne" w:hAnsi="Marianne"/>
      <w:b/>
      <w:bCs/>
      <w:color w:val="810F3F"/>
      <w:sz w:val="72"/>
      <w:szCs w:val="72"/>
    </w:rPr>
  </w:style>
  <w:style w:type="paragraph" w:customStyle="1" w:styleId="CoverSous-titreDate">
    <w:name w:val="Cover : Sous-titre/Date"/>
    <w:basedOn w:val="Normal"/>
    <w:link w:val="CoverSous-titreDateCar"/>
    <w:uiPriority w:val="87"/>
    <w:rsid w:val="007B63AE"/>
    <w:pPr>
      <w:spacing w:after="0" w:line="240" w:lineRule="auto"/>
      <w:ind w:left="454" w:right="1247"/>
      <w:contextualSpacing/>
    </w:pPr>
    <w:rPr>
      <w:rFonts w:ascii="Marianne" w:eastAsiaTheme="minorHAnsi" w:hAnsi="Marianne" w:cstheme="minorBidi"/>
      <w:b/>
      <w:bCs/>
      <w:color w:val="1D1D1B"/>
      <w:kern w:val="0"/>
      <w:sz w:val="40"/>
      <w:szCs w:val="40"/>
      <w:lang w:eastAsia="en-US"/>
      <w14:ligatures w14:val="none"/>
      <w14:cntxtAlts w14:val="0"/>
    </w:rPr>
  </w:style>
  <w:style w:type="character" w:customStyle="1" w:styleId="CoverSous-titreDateCar">
    <w:name w:val="Cover : Sous-titre/Date Car"/>
    <w:basedOn w:val="Policepardfaut"/>
    <w:link w:val="CoverSous-titreDate"/>
    <w:uiPriority w:val="87"/>
    <w:rsid w:val="007B63AE"/>
    <w:rPr>
      <w:rFonts w:ascii="Marianne" w:hAnsi="Marianne"/>
      <w:b/>
      <w:bCs/>
      <w:color w:val="1D1D1B"/>
      <w:sz w:val="40"/>
      <w:szCs w:val="40"/>
    </w:rPr>
  </w:style>
  <w:style w:type="character" w:customStyle="1" w:styleId="Titre1Car">
    <w:name w:val="Titre 1 Car"/>
    <w:basedOn w:val="Policepardfaut"/>
    <w:link w:val="Titre1"/>
    <w:uiPriority w:val="9"/>
    <w:rsid w:val="00F208FB"/>
    <w:rPr>
      <w:rFonts w:ascii="Marianne" w:eastAsia="Calibri" w:hAnsi="Marianne" w:cstheme="majorBidi"/>
      <w:b/>
      <w:color w:val="0070C0"/>
      <w:sz w:val="32"/>
      <w:szCs w:val="32"/>
    </w:rPr>
  </w:style>
  <w:style w:type="character" w:customStyle="1" w:styleId="Titre2Car">
    <w:name w:val="Titre 2 Car"/>
    <w:basedOn w:val="Policepardfaut"/>
    <w:link w:val="Titre2"/>
    <w:uiPriority w:val="9"/>
    <w:rsid w:val="00F62D40"/>
    <w:rPr>
      <w:rFonts w:ascii="Marianne" w:eastAsiaTheme="majorEastAsia" w:hAnsi="Marianne" w:cstheme="majorBidi"/>
      <w:sz w:val="26"/>
      <w:szCs w:val="26"/>
    </w:rPr>
  </w:style>
  <w:style w:type="paragraph" w:styleId="En-ttedetabledesmatires">
    <w:name w:val="TOC Heading"/>
    <w:basedOn w:val="Titre1"/>
    <w:next w:val="Normal"/>
    <w:autoRedefine/>
    <w:uiPriority w:val="39"/>
    <w:unhideWhenUsed/>
    <w:qFormat/>
    <w:rsid w:val="0011111D"/>
    <w:pPr>
      <w:numPr>
        <w:numId w:val="0"/>
      </w:numPr>
      <w:ind w:left="283"/>
      <w:outlineLvl w:val="9"/>
    </w:pPr>
    <w:rPr>
      <w:rFonts w:cs="Calibri"/>
      <w:lang w:eastAsia="fr-FR"/>
    </w:rPr>
  </w:style>
  <w:style w:type="paragraph" w:styleId="TM1">
    <w:name w:val="toc 1"/>
    <w:basedOn w:val="Normal"/>
    <w:next w:val="Normal"/>
    <w:autoRedefine/>
    <w:uiPriority w:val="39"/>
    <w:unhideWhenUsed/>
    <w:rsid w:val="0010603A"/>
    <w:pPr>
      <w:spacing w:after="100"/>
    </w:pPr>
    <w:rPr>
      <w:rFonts w:ascii="Marianne" w:hAnsi="Marianne"/>
      <w:b/>
    </w:rPr>
  </w:style>
  <w:style w:type="paragraph" w:styleId="TM2">
    <w:name w:val="toc 2"/>
    <w:basedOn w:val="Normal"/>
    <w:next w:val="Normal"/>
    <w:autoRedefine/>
    <w:uiPriority w:val="39"/>
    <w:unhideWhenUsed/>
    <w:rsid w:val="0010603A"/>
    <w:pPr>
      <w:spacing w:after="100" w:line="286" w:lineRule="auto"/>
      <w:ind w:left="198"/>
    </w:pPr>
    <w:rPr>
      <w:rFonts w:ascii="Marianne" w:hAnsi="Marianne"/>
    </w:rPr>
  </w:style>
  <w:style w:type="character" w:styleId="Lienhypertexte">
    <w:name w:val="Hyperlink"/>
    <w:basedOn w:val="Policepardfaut"/>
    <w:uiPriority w:val="99"/>
    <w:unhideWhenUsed/>
    <w:rsid w:val="00081363"/>
    <w:rPr>
      <w:color w:val="0000FF" w:themeColor="hyperlink"/>
      <w:u w:val="single"/>
    </w:rPr>
  </w:style>
  <w:style w:type="table" w:styleId="Grilledutableau">
    <w:name w:val="Table Grid"/>
    <w:basedOn w:val="TableauNormal"/>
    <w:uiPriority w:val="59"/>
    <w:rsid w:val="00A76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A766D8"/>
    <w:pPr>
      <w:ind w:left="720"/>
      <w:contextualSpacing/>
    </w:pPr>
  </w:style>
  <w:style w:type="table" w:styleId="TableauGrille1Clair">
    <w:name w:val="Grid Table 1 Light"/>
    <w:basedOn w:val="TableauNormal"/>
    <w:uiPriority w:val="46"/>
    <w:rsid w:val="005159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nsigne">
    <w:name w:val="Consigne"/>
    <w:basedOn w:val="Normal"/>
    <w:next w:val="Normal"/>
    <w:rsid w:val="00011A9B"/>
    <w:pPr>
      <w:spacing w:after="0" w:line="240" w:lineRule="auto"/>
      <w:ind w:left="284"/>
    </w:pPr>
    <w:rPr>
      <w:rFonts w:ascii="Arial" w:hAnsi="Arial" w:cs="Arial"/>
      <w:i/>
    </w:rPr>
  </w:style>
  <w:style w:type="character" w:customStyle="1" w:styleId="Titre3Car">
    <w:name w:val="Titre 3 Car"/>
    <w:basedOn w:val="Policepardfaut"/>
    <w:link w:val="Titre3"/>
    <w:uiPriority w:val="9"/>
    <w:rsid w:val="00F62D40"/>
    <w:rPr>
      <w:rFonts w:ascii="Marianne" w:eastAsiaTheme="majorEastAsia" w:hAnsi="Marianne" w:cstheme="majorBidi"/>
      <w:kern w:val="28"/>
      <w:sz w:val="24"/>
      <w:szCs w:val="24"/>
      <w:lang w:eastAsia="fr-FR"/>
      <w14:ligatures w14:val="standard"/>
      <w14:cntxtAlts/>
    </w:rPr>
  </w:style>
  <w:style w:type="character" w:styleId="Marquedecommentaire">
    <w:name w:val="annotation reference"/>
    <w:basedOn w:val="Policepardfaut"/>
    <w:uiPriority w:val="99"/>
    <w:semiHidden/>
    <w:unhideWhenUsed/>
    <w:rsid w:val="009175E6"/>
    <w:rPr>
      <w:sz w:val="16"/>
      <w:szCs w:val="16"/>
    </w:rPr>
  </w:style>
  <w:style w:type="paragraph" w:styleId="Commentaire">
    <w:name w:val="annotation text"/>
    <w:basedOn w:val="Normal"/>
    <w:link w:val="CommentaireCar"/>
    <w:uiPriority w:val="99"/>
    <w:unhideWhenUsed/>
    <w:rsid w:val="009175E6"/>
    <w:pPr>
      <w:spacing w:line="240" w:lineRule="auto"/>
    </w:pPr>
  </w:style>
  <w:style w:type="character" w:customStyle="1" w:styleId="CommentaireCar">
    <w:name w:val="Commentaire Car"/>
    <w:basedOn w:val="Policepardfaut"/>
    <w:link w:val="Commentaire"/>
    <w:uiPriority w:val="99"/>
    <w:rsid w:val="009175E6"/>
    <w:rPr>
      <w:rFonts w:ascii="Calibri" w:eastAsia="Times New Roman" w:hAnsi="Calibri" w:cs="Times New Roman"/>
      <w:color w:val="000000"/>
      <w:kern w:val="28"/>
      <w:sz w:val="20"/>
      <w:szCs w:val="20"/>
      <w:lang w:eastAsia="fr-FR"/>
      <w14:ligatures w14:val="standard"/>
      <w14:cntxtAlts/>
    </w:rPr>
  </w:style>
  <w:style w:type="paragraph" w:styleId="Objetducommentaire">
    <w:name w:val="annotation subject"/>
    <w:basedOn w:val="Commentaire"/>
    <w:next w:val="Commentaire"/>
    <w:link w:val="ObjetducommentaireCar"/>
    <w:uiPriority w:val="99"/>
    <w:semiHidden/>
    <w:unhideWhenUsed/>
    <w:rsid w:val="009175E6"/>
    <w:rPr>
      <w:b/>
      <w:bCs/>
    </w:rPr>
  </w:style>
  <w:style w:type="character" w:customStyle="1" w:styleId="ObjetducommentaireCar">
    <w:name w:val="Objet du commentaire Car"/>
    <w:basedOn w:val="CommentaireCar"/>
    <w:link w:val="Objetducommentaire"/>
    <w:uiPriority w:val="99"/>
    <w:semiHidden/>
    <w:rsid w:val="009175E6"/>
    <w:rPr>
      <w:rFonts w:ascii="Calibri" w:eastAsia="Times New Roman" w:hAnsi="Calibri" w:cs="Times New Roman"/>
      <w:b/>
      <w:bCs/>
      <w:color w:val="000000"/>
      <w:kern w:val="28"/>
      <w:sz w:val="20"/>
      <w:szCs w:val="20"/>
      <w:lang w:eastAsia="fr-FR"/>
      <w14:ligatures w14:val="standard"/>
      <w14:cntxtAlts/>
    </w:rPr>
  </w:style>
  <w:style w:type="paragraph" w:customStyle="1" w:styleId="TITREPRINCIPAL1repage">
    <w:name w:val="TITRE PRINCIPAL (1re page)"/>
    <w:basedOn w:val="Normal"/>
    <w:link w:val="TITREPRINCIPAL1repageCar"/>
    <w:qFormat/>
    <w:rsid w:val="00A95195"/>
    <w:pPr>
      <w:spacing w:after="0"/>
    </w:pPr>
    <w:rPr>
      <w:rFonts w:ascii="Marianne" w:hAnsi="Marianne" w:cs="Arial"/>
      <w:b/>
      <w:bCs/>
      <w:color w:val="auto"/>
      <w:sz w:val="36"/>
      <w:szCs w:val="36"/>
    </w:rPr>
  </w:style>
  <w:style w:type="paragraph" w:customStyle="1" w:styleId="SOUS-TITREPRINCIPAL1repage">
    <w:name w:val="SOUS-TITRE PRINCIPAL (1re page)"/>
    <w:basedOn w:val="Normal"/>
    <w:link w:val="SOUS-TITREPRINCIPAL1repageCar"/>
    <w:qFormat/>
    <w:rsid w:val="00A95195"/>
    <w:pPr>
      <w:spacing w:after="0"/>
    </w:pPr>
    <w:rPr>
      <w:rFonts w:ascii="Marianne" w:hAnsi="Marianne" w:cs="Arial"/>
      <w:color w:val="auto"/>
      <w:sz w:val="36"/>
      <w:szCs w:val="36"/>
    </w:rPr>
  </w:style>
  <w:style w:type="character" w:customStyle="1" w:styleId="TITREPRINCIPAL1repageCar">
    <w:name w:val="TITRE PRINCIPAL (1re page) Car"/>
    <w:basedOn w:val="Policepardfaut"/>
    <w:link w:val="TITREPRINCIPAL1repage"/>
    <w:rsid w:val="00A95195"/>
    <w:rPr>
      <w:rFonts w:ascii="Marianne" w:eastAsia="Times New Roman" w:hAnsi="Marianne" w:cs="Arial"/>
      <w:b/>
      <w:bCs/>
      <w:kern w:val="28"/>
      <w:sz w:val="36"/>
      <w:szCs w:val="36"/>
      <w:lang w:eastAsia="fr-FR"/>
      <w14:ligatures w14:val="standard"/>
      <w14:cntxtAlts/>
    </w:rPr>
  </w:style>
  <w:style w:type="character" w:customStyle="1" w:styleId="SOUS-TITREPRINCIPAL1repageCar">
    <w:name w:val="SOUS-TITRE PRINCIPAL (1re page) Car"/>
    <w:basedOn w:val="Policepardfaut"/>
    <w:link w:val="SOUS-TITREPRINCIPAL1repage"/>
    <w:rsid w:val="00A95195"/>
    <w:rPr>
      <w:rFonts w:ascii="Marianne" w:eastAsia="Times New Roman" w:hAnsi="Marianne" w:cs="Arial"/>
      <w:kern w:val="28"/>
      <w:sz w:val="36"/>
      <w:szCs w:val="36"/>
      <w:lang w:eastAsia="fr-FR"/>
      <w14:ligatures w14:val="standard"/>
      <w14:cntxtAlts/>
    </w:rPr>
  </w:style>
  <w:style w:type="paragraph" w:customStyle="1" w:styleId="Pucenoir">
    <w:name w:val="Puce noir"/>
    <w:basedOn w:val="Paragraphedeliste"/>
    <w:link w:val="PucenoirCar"/>
    <w:qFormat/>
    <w:rsid w:val="00A95195"/>
    <w:pPr>
      <w:numPr>
        <w:numId w:val="2"/>
      </w:numPr>
      <w:spacing w:after="160" w:line="259" w:lineRule="auto"/>
    </w:pPr>
    <w:rPr>
      <w:rFonts w:ascii="Marianne Light" w:eastAsiaTheme="minorHAnsi" w:hAnsi="Marianne Light" w:cstheme="minorBidi"/>
      <w:color w:val="auto"/>
      <w:kern w:val="0"/>
      <w:sz w:val="18"/>
      <w:szCs w:val="18"/>
      <w14:ligatures w14:val="none"/>
      <w14:cntxtAlts w14:val="0"/>
    </w:rPr>
  </w:style>
  <w:style w:type="character" w:customStyle="1" w:styleId="PucenoirCar">
    <w:name w:val="Puce noir Car"/>
    <w:basedOn w:val="Policepardfaut"/>
    <w:link w:val="Pucenoir"/>
    <w:rsid w:val="00A95195"/>
    <w:rPr>
      <w:rFonts w:ascii="Marianne Light" w:hAnsi="Marianne Light"/>
      <w:sz w:val="18"/>
      <w:szCs w:val="18"/>
      <w:lang w:eastAsia="fr-FR"/>
    </w:rPr>
  </w:style>
  <w:style w:type="paragraph" w:customStyle="1" w:styleId="TexteCourant">
    <w:name w:val="Texte Courant"/>
    <w:basedOn w:val="Normal"/>
    <w:link w:val="TexteCourantCar"/>
    <w:qFormat/>
    <w:rsid w:val="0069609D"/>
    <w:pPr>
      <w:jc w:val="both"/>
    </w:pPr>
    <w:rPr>
      <w:rFonts w:ascii="Marianne" w:hAnsi="Marianne" w:cs="Arial"/>
      <w:i/>
      <w:color w:val="A6A6A6" w:themeColor="background1" w:themeShade="A6"/>
      <w:sz w:val="22"/>
    </w:rPr>
  </w:style>
  <w:style w:type="character" w:customStyle="1" w:styleId="TexteCourantCar">
    <w:name w:val="Texte Courant Car"/>
    <w:basedOn w:val="Policepardfaut"/>
    <w:link w:val="TexteCourant"/>
    <w:rsid w:val="0069609D"/>
    <w:rPr>
      <w:rFonts w:ascii="Marianne" w:eastAsia="Times New Roman" w:hAnsi="Marianne" w:cs="Arial"/>
      <w:i/>
      <w:color w:val="A6A6A6" w:themeColor="background1" w:themeShade="A6"/>
      <w:kern w:val="28"/>
      <w:szCs w:val="20"/>
      <w:lang w:eastAsia="fr-FR"/>
      <w14:ligatures w14:val="standard"/>
      <w14:cntxtAlts/>
    </w:rPr>
  </w:style>
  <w:style w:type="paragraph" w:customStyle="1" w:styleId="Pucerond">
    <w:name w:val="Puce rond"/>
    <w:basedOn w:val="Paragraphedeliste"/>
    <w:link w:val="PucerondCar"/>
    <w:qFormat/>
    <w:rsid w:val="00A95195"/>
    <w:pPr>
      <w:numPr>
        <w:ilvl w:val="1"/>
        <w:numId w:val="3"/>
      </w:numPr>
      <w:spacing w:after="60" w:line="259" w:lineRule="auto"/>
      <w:ind w:left="1434" w:hanging="357"/>
    </w:pPr>
    <w:rPr>
      <w:rFonts w:ascii="Marianne Light" w:eastAsiaTheme="minorHAnsi" w:hAnsi="Marianne Light" w:cstheme="minorBidi"/>
      <w:color w:val="auto"/>
      <w:kern w:val="0"/>
      <w:sz w:val="18"/>
      <w:szCs w:val="18"/>
      <w14:ligatures w14:val="none"/>
      <w14:cntxtAlts w14:val="0"/>
    </w:rPr>
  </w:style>
  <w:style w:type="character" w:customStyle="1" w:styleId="PucerondCar">
    <w:name w:val="Puce rond Car"/>
    <w:basedOn w:val="Policepardfaut"/>
    <w:link w:val="Pucerond"/>
    <w:rsid w:val="00A95195"/>
    <w:rPr>
      <w:rFonts w:ascii="Marianne Light" w:hAnsi="Marianne Light"/>
      <w:sz w:val="18"/>
      <w:szCs w:val="18"/>
      <w:lang w:eastAsia="fr-FR"/>
    </w:rPr>
  </w:style>
  <w:style w:type="paragraph" w:customStyle="1" w:styleId="Texteexerguesurligngris">
    <w:name w:val="Texte exergue surligné gris"/>
    <w:basedOn w:val="Normal"/>
    <w:link w:val="TexteexerguesurligngrisCar"/>
    <w:qFormat/>
    <w:rsid w:val="00A95195"/>
    <w:pPr>
      <w:spacing w:line="286" w:lineRule="auto"/>
      <w:contextualSpacing/>
    </w:pPr>
    <w:rPr>
      <w:rFonts w:ascii="Marianne Light" w:eastAsia="Calibri" w:hAnsi="Marianne Light" w:cs="Arial"/>
      <w:sz w:val="18"/>
      <w:lang w:eastAsia="en-US"/>
    </w:rPr>
  </w:style>
  <w:style w:type="paragraph" w:customStyle="1" w:styleId="Texteencadr">
    <w:name w:val="Texte encadré"/>
    <w:basedOn w:val="Normal"/>
    <w:link w:val="TexteencadrCar"/>
    <w:qFormat/>
    <w:rsid w:val="00A95195"/>
    <w:pPr>
      <w:pBdr>
        <w:top w:val="single" w:sz="4" w:space="1" w:color="auto"/>
        <w:left w:val="single" w:sz="4" w:space="4" w:color="auto"/>
        <w:bottom w:val="single" w:sz="4" w:space="1" w:color="auto"/>
        <w:right w:val="single" w:sz="4" w:space="4" w:color="auto"/>
      </w:pBdr>
      <w:jc w:val="both"/>
    </w:pPr>
    <w:rPr>
      <w:rFonts w:ascii="Marianne Light" w:hAnsi="Marianne Light" w:cs="Arial"/>
      <w:i/>
      <w:sz w:val="18"/>
    </w:rPr>
  </w:style>
  <w:style w:type="character" w:customStyle="1" w:styleId="TexteexerguesurligngrisCar">
    <w:name w:val="Texte exergue surligné gris Car"/>
    <w:basedOn w:val="Policepardfaut"/>
    <w:link w:val="Texteexerguesurligngris"/>
    <w:rsid w:val="00A95195"/>
    <w:rPr>
      <w:rFonts w:ascii="Marianne Light" w:eastAsia="Calibri" w:hAnsi="Marianne Light" w:cs="Arial"/>
      <w:color w:val="000000"/>
      <w:kern w:val="28"/>
      <w:sz w:val="18"/>
      <w:szCs w:val="20"/>
      <w14:ligatures w14:val="standard"/>
      <w14:cntxtAlts/>
    </w:rPr>
  </w:style>
  <w:style w:type="character" w:customStyle="1" w:styleId="TexteencadrCar">
    <w:name w:val="Texte encadré Car"/>
    <w:basedOn w:val="Policepardfaut"/>
    <w:link w:val="Texteencadr"/>
    <w:rsid w:val="00A95195"/>
    <w:rPr>
      <w:rFonts w:ascii="Marianne Light" w:eastAsia="Times New Roman" w:hAnsi="Marianne Light" w:cs="Arial"/>
      <w:i/>
      <w:color w:val="000000"/>
      <w:kern w:val="28"/>
      <w:sz w:val="18"/>
      <w:szCs w:val="20"/>
      <w:lang w:eastAsia="fr-FR"/>
      <w14:ligatures w14:val="standard"/>
      <w14:cntxtAlts/>
    </w:rPr>
  </w:style>
  <w:style w:type="paragraph" w:customStyle="1" w:styleId="TexteExerguesPUCE">
    <w:name w:val="Texte Exergues + PUCE"/>
    <w:basedOn w:val="Texteexerguesurligngris"/>
    <w:link w:val="TexteExerguesPUCECar"/>
    <w:qFormat/>
    <w:rsid w:val="00A95195"/>
    <w:pPr>
      <w:numPr>
        <w:numId w:val="4"/>
      </w:numPr>
    </w:pPr>
  </w:style>
  <w:style w:type="paragraph" w:styleId="TM3">
    <w:name w:val="toc 3"/>
    <w:basedOn w:val="Normal"/>
    <w:next w:val="Normal"/>
    <w:autoRedefine/>
    <w:uiPriority w:val="39"/>
    <w:unhideWhenUsed/>
    <w:rsid w:val="0010603A"/>
    <w:pPr>
      <w:spacing w:after="100" w:line="259" w:lineRule="auto"/>
      <w:ind w:left="442"/>
    </w:pPr>
    <w:rPr>
      <w:rFonts w:ascii="Marianne Light" w:eastAsiaTheme="minorEastAsia" w:hAnsi="Marianne Light"/>
      <w:color w:val="auto"/>
      <w:kern w:val="0"/>
      <w:szCs w:val="22"/>
      <w14:ligatures w14:val="none"/>
      <w14:cntxtAlts w14:val="0"/>
    </w:rPr>
  </w:style>
  <w:style w:type="character" w:customStyle="1" w:styleId="TexteExerguesPUCECar">
    <w:name w:val="Texte Exergues + PUCE Car"/>
    <w:basedOn w:val="TexteexerguesurligngrisCar"/>
    <w:link w:val="TexteExerguesPUCE"/>
    <w:rsid w:val="00A95195"/>
    <w:rPr>
      <w:rFonts w:ascii="Marianne Light" w:eastAsia="Calibri" w:hAnsi="Marianne Light" w:cs="Arial"/>
      <w:color w:val="000000"/>
      <w:kern w:val="28"/>
      <w:sz w:val="18"/>
      <w:szCs w:val="20"/>
      <w14:ligatures w14:val="standard"/>
      <w14:cntxtAlts/>
    </w:rPr>
  </w:style>
  <w:style w:type="paragraph" w:customStyle="1" w:styleId="TexteCourantNOIR">
    <w:name w:val="Texte Courant NOIR"/>
    <w:basedOn w:val="Normal"/>
    <w:link w:val="TexteCourantNOIRCar"/>
    <w:qFormat/>
    <w:rsid w:val="0069609D"/>
    <w:pPr>
      <w:spacing w:before="120" w:line="264" w:lineRule="auto"/>
      <w:contextualSpacing/>
      <w:jc w:val="both"/>
    </w:pPr>
    <w:rPr>
      <w:rFonts w:ascii="Marianne" w:eastAsiaTheme="minorHAnsi" w:hAnsi="Marianne" w:cstheme="minorBidi"/>
      <w:i/>
      <w:color w:val="A6A6A6" w:themeColor="background1" w:themeShade="A6"/>
      <w:kern w:val="0"/>
      <w:sz w:val="22"/>
      <w:szCs w:val="18"/>
      <w:lang w:eastAsia="en-US"/>
      <w14:ligatures w14:val="none"/>
      <w14:cntxtAlts w14:val="0"/>
    </w:rPr>
  </w:style>
  <w:style w:type="character" w:customStyle="1" w:styleId="TexteCourantNOIRCar">
    <w:name w:val="Texte Courant NOIR Car"/>
    <w:basedOn w:val="Policepardfaut"/>
    <w:link w:val="TexteCourantNOIR"/>
    <w:rsid w:val="0069609D"/>
    <w:rPr>
      <w:rFonts w:ascii="Marianne" w:hAnsi="Marianne"/>
      <w:i/>
      <w:color w:val="A6A6A6" w:themeColor="background1" w:themeShade="A6"/>
      <w:szCs w:val="18"/>
    </w:rPr>
  </w:style>
  <w:style w:type="character" w:styleId="Lienhypertextesuivivisit">
    <w:name w:val="FollowedHyperlink"/>
    <w:basedOn w:val="Policepardfaut"/>
    <w:uiPriority w:val="99"/>
    <w:semiHidden/>
    <w:unhideWhenUsed/>
    <w:rsid w:val="00762F58"/>
    <w:rPr>
      <w:color w:val="800080" w:themeColor="followedHyperlink"/>
      <w:u w:val="single"/>
    </w:rPr>
  </w:style>
  <w:style w:type="character" w:styleId="Appelnotedebasdep">
    <w:name w:val="footnote reference"/>
    <w:aliases w:val="SUPERS"/>
    <w:basedOn w:val="Policepardfaut"/>
    <w:uiPriority w:val="99"/>
    <w:unhideWhenUsed/>
    <w:rsid w:val="004815DF"/>
    <w:rPr>
      <w:vertAlign w:val="superscript"/>
    </w:rPr>
  </w:style>
  <w:style w:type="paragraph" w:customStyle="1" w:styleId="Sansinterligne1">
    <w:name w:val="Sans interligne1"/>
    <w:aliases w:val="tableau"/>
    <w:link w:val="SansinterligneCar"/>
    <w:uiPriority w:val="1"/>
    <w:qFormat/>
    <w:rsid w:val="004815DF"/>
    <w:pPr>
      <w:spacing w:after="0" w:line="240" w:lineRule="auto"/>
    </w:pPr>
    <w:rPr>
      <w:rFonts w:ascii="Arial" w:eastAsia="Times New Roman" w:hAnsi="Arial" w:cs="Times New Roman"/>
      <w:color w:val="000000"/>
      <w:sz w:val="20"/>
      <w:szCs w:val="20"/>
      <w:lang w:eastAsia="fr-FR"/>
    </w:rPr>
  </w:style>
  <w:style w:type="character" w:customStyle="1" w:styleId="SansinterligneCar">
    <w:name w:val="Sans interligne Car"/>
    <w:aliases w:val="tableau Car"/>
    <w:link w:val="Sansinterligne1"/>
    <w:uiPriority w:val="1"/>
    <w:rsid w:val="004815DF"/>
    <w:rPr>
      <w:rFonts w:ascii="Arial" w:eastAsia="Times New Roman" w:hAnsi="Arial" w:cs="Times New Roman"/>
      <w:color w:val="000000"/>
      <w:sz w:val="20"/>
      <w:szCs w:val="20"/>
      <w:lang w:eastAsia="fr-FR"/>
    </w:rPr>
  </w:style>
  <w:style w:type="paragraph" w:customStyle="1" w:styleId="notedebasdepage">
    <w:name w:val="note de bas de page"/>
    <w:basedOn w:val="Notedebasdepage0"/>
    <w:link w:val="notedebasdepageCar"/>
    <w:qFormat/>
    <w:rsid w:val="004815DF"/>
    <w:pPr>
      <w:spacing w:after="100"/>
      <w:ind w:left="142" w:hanging="142"/>
    </w:pPr>
    <w:rPr>
      <w:rFonts w:ascii="Arial" w:hAnsi="Arial" w:cs="Arial"/>
      <w:color w:val="auto"/>
      <w:sz w:val="16"/>
      <w:szCs w:val="16"/>
      <w14:ligatures w14:val="none"/>
      <w14:cntxtAlts w14:val="0"/>
    </w:rPr>
  </w:style>
  <w:style w:type="character" w:customStyle="1" w:styleId="notedebasdepageCar">
    <w:name w:val="note de bas de page Car"/>
    <w:basedOn w:val="Policepardfaut"/>
    <w:link w:val="notedebasdepage"/>
    <w:rsid w:val="004815DF"/>
    <w:rPr>
      <w:rFonts w:ascii="Arial" w:eastAsia="Times New Roman" w:hAnsi="Arial" w:cs="Arial"/>
      <w:kern w:val="28"/>
      <w:sz w:val="16"/>
      <w:szCs w:val="16"/>
      <w:lang w:eastAsia="fr-FR"/>
    </w:rPr>
  </w:style>
  <w:style w:type="paragraph" w:styleId="Notedebasdepage0">
    <w:name w:val="footnote text"/>
    <w:basedOn w:val="Normal"/>
    <w:link w:val="NotedebasdepageCar0"/>
    <w:uiPriority w:val="99"/>
    <w:semiHidden/>
    <w:unhideWhenUsed/>
    <w:rsid w:val="004815DF"/>
    <w:pPr>
      <w:spacing w:after="0" w:line="240" w:lineRule="auto"/>
    </w:pPr>
  </w:style>
  <w:style w:type="character" w:customStyle="1" w:styleId="NotedebasdepageCar0">
    <w:name w:val="Note de bas de page Car"/>
    <w:basedOn w:val="Policepardfaut"/>
    <w:link w:val="Notedebasdepage0"/>
    <w:uiPriority w:val="99"/>
    <w:semiHidden/>
    <w:rsid w:val="004815DF"/>
    <w:rPr>
      <w:rFonts w:ascii="Calibri" w:eastAsia="Times New Roman" w:hAnsi="Calibri" w:cs="Times New Roman"/>
      <w:color w:val="000000"/>
      <w:kern w:val="28"/>
      <w:sz w:val="20"/>
      <w:szCs w:val="20"/>
      <w:lang w:eastAsia="fr-FR"/>
      <w14:ligatures w14:val="standard"/>
      <w14:cntxtAlts/>
    </w:rPr>
  </w:style>
  <w:style w:type="paragraph" w:styleId="Rvision">
    <w:name w:val="Revision"/>
    <w:hidden/>
    <w:uiPriority w:val="99"/>
    <w:semiHidden/>
    <w:rsid w:val="00473125"/>
    <w:pPr>
      <w:spacing w:after="0" w:line="240" w:lineRule="auto"/>
    </w:pPr>
    <w:rPr>
      <w:rFonts w:ascii="Calibri" w:eastAsia="Times New Roman" w:hAnsi="Calibri" w:cs="Times New Roman"/>
      <w:color w:val="000000"/>
      <w:kern w:val="28"/>
      <w:sz w:val="20"/>
      <w:szCs w:val="20"/>
      <w:lang w:eastAsia="fr-FR"/>
      <w14:ligatures w14:val="standard"/>
      <w14:cntxtAlts/>
    </w:rPr>
  </w:style>
  <w:style w:type="paragraph" w:customStyle="1" w:styleId="pf0">
    <w:name w:val="pf0"/>
    <w:basedOn w:val="Normal"/>
    <w:rsid w:val="005D47E4"/>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cf01">
    <w:name w:val="cf01"/>
    <w:basedOn w:val="Policepardfaut"/>
    <w:rsid w:val="005D47E4"/>
    <w:rPr>
      <w:rFonts w:ascii="Segoe UI" w:hAnsi="Segoe UI" w:cs="Segoe UI" w:hint="default"/>
      <w:sz w:val="18"/>
      <w:szCs w:val="18"/>
    </w:rPr>
  </w:style>
  <w:style w:type="paragraph" w:customStyle="1" w:styleId="Contenu">
    <w:name w:val="Contenu"/>
    <w:basedOn w:val="Normal"/>
    <w:link w:val="Caractredecontenu"/>
    <w:qFormat/>
    <w:rsid w:val="00617048"/>
    <w:pPr>
      <w:spacing w:after="0" w:line="240" w:lineRule="auto"/>
      <w:jc w:val="both"/>
    </w:pPr>
    <w:rPr>
      <w:rFonts w:asciiTheme="minorHAnsi" w:eastAsiaTheme="minorEastAsia" w:hAnsiTheme="minorHAnsi" w:cstheme="minorHAnsi"/>
      <w:bCs/>
      <w:color w:val="auto"/>
      <w:kern w:val="0"/>
      <w:sz w:val="22"/>
      <w:szCs w:val="22"/>
      <w:lang w:eastAsia="en-US"/>
      <w14:ligatures w14:val="none"/>
      <w14:cntxtAlts w14:val="0"/>
    </w:rPr>
  </w:style>
  <w:style w:type="character" w:customStyle="1" w:styleId="Caractredecontenu">
    <w:name w:val="Caractère de contenu"/>
    <w:basedOn w:val="Policepardfaut"/>
    <w:link w:val="Contenu"/>
    <w:rsid w:val="00617048"/>
    <w:rPr>
      <w:rFonts w:eastAsiaTheme="minorEastAsia" w:cstheme="minorHAnsi"/>
      <w:bCs/>
    </w:rPr>
  </w:style>
  <w:style w:type="paragraph" w:styleId="Lgende">
    <w:name w:val="caption"/>
    <w:basedOn w:val="Normal"/>
    <w:next w:val="Normal"/>
    <w:uiPriority w:val="35"/>
    <w:unhideWhenUsed/>
    <w:qFormat/>
    <w:rsid w:val="00614B2F"/>
    <w:pPr>
      <w:spacing w:after="200" w:line="240" w:lineRule="auto"/>
    </w:pPr>
    <w:rPr>
      <w:i/>
      <w:iCs/>
      <w:color w:val="1F497D" w:themeColor="text2"/>
      <w:sz w:val="18"/>
      <w:szCs w:val="18"/>
    </w:rPr>
  </w:style>
  <w:style w:type="paragraph" w:styleId="NormalWeb">
    <w:name w:val="Normal (Web)"/>
    <w:basedOn w:val="Normal"/>
    <w:uiPriority w:val="99"/>
    <w:semiHidden/>
    <w:unhideWhenUsed/>
    <w:rsid w:val="00DA6569"/>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lev">
    <w:name w:val="Strong"/>
    <w:basedOn w:val="Policepardfaut"/>
    <w:uiPriority w:val="22"/>
    <w:qFormat/>
    <w:rsid w:val="00DA6569"/>
    <w:rPr>
      <w:b/>
      <w:bCs/>
    </w:rPr>
  </w:style>
  <w:style w:type="character" w:customStyle="1" w:styleId="Mentionnonrsolue1">
    <w:name w:val="Mention non résolue1"/>
    <w:basedOn w:val="Policepardfaut"/>
    <w:uiPriority w:val="99"/>
    <w:semiHidden/>
    <w:unhideWhenUsed/>
    <w:rsid w:val="00CC7EFD"/>
    <w:rPr>
      <w:color w:val="605E5C"/>
      <w:shd w:val="clear" w:color="auto" w:fill="E1DFDD"/>
    </w:rPr>
  </w:style>
  <w:style w:type="paragraph" w:customStyle="1" w:styleId="msonormal0">
    <w:name w:val="msonormal"/>
    <w:basedOn w:val="Normal"/>
    <w:rsid w:val="005246D9"/>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font5">
    <w:name w:val="font5"/>
    <w:basedOn w:val="Normal"/>
    <w:rsid w:val="005246D9"/>
    <w:pPr>
      <w:spacing w:before="100" w:beforeAutospacing="1" w:after="100" w:afterAutospacing="1" w:line="240" w:lineRule="auto"/>
    </w:pPr>
    <w:rPr>
      <w:rFonts w:ascii="Arial Narrow" w:hAnsi="Arial Narrow"/>
      <w:kern w:val="0"/>
      <w:sz w:val="22"/>
      <w:szCs w:val="22"/>
      <w14:ligatures w14:val="none"/>
      <w14:cntxtAlts w14:val="0"/>
    </w:rPr>
  </w:style>
  <w:style w:type="paragraph" w:customStyle="1" w:styleId="font6">
    <w:name w:val="font6"/>
    <w:basedOn w:val="Normal"/>
    <w:rsid w:val="005246D9"/>
    <w:pPr>
      <w:spacing w:before="100" w:beforeAutospacing="1" w:after="100" w:afterAutospacing="1" w:line="240" w:lineRule="auto"/>
    </w:pPr>
    <w:rPr>
      <w:rFonts w:ascii="Arial Narrow" w:hAnsi="Arial Narrow"/>
      <w:b/>
      <w:bCs/>
      <w:kern w:val="0"/>
      <w:sz w:val="22"/>
      <w:szCs w:val="22"/>
      <w14:ligatures w14:val="none"/>
      <w14:cntxtAlts w14:val="0"/>
    </w:rPr>
  </w:style>
  <w:style w:type="paragraph" w:customStyle="1" w:styleId="xl63">
    <w:name w:val="xl63"/>
    <w:basedOn w:val="Normal"/>
    <w:rsid w:val="005246D9"/>
    <w:pPr>
      <w:pBdr>
        <w:top w:val="single" w:sz="4" w:space="0" w:color="000000"/>
        <w:left w:val="single" w:sz="4" w:space="0" w:color="000000"/>
        <w:bottom w:val="single" w:sz="4" w:space="0" w:color="000000"/>
        <w:right w:val="single" w:sz="4" w:space="0" w:color="000000"/>
      </w:pBdr>
      <w:shd w:val="clear" w:color="275317" w:fill="275317"/>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64">
    <w:name w:val="xl64"/>
    <w:basedOn w:val="Normal"/>
    <w:rsid w:val="005246D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65">
    <w:name w:val="xl65"/>
    <w:basedOn w:val="Normal"/>
    <w:rsid w:val="005246D9"/>
    <w:pPr>
      <w:pBdr>
        <w:top w:val="single" w:sz="4" w:space="0" w:color="000000"/>
        <w:left w:val="single" w:sz="4" w:space="0" w:color="000000"/>
        <w:right w:val="single" w:sz="4" w:space="0" w:color="000000"/>
      </w:pBdr>
      <w:shd w:val="clear" w:color="782170" w:fill="78217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66">
    <w:name w:val="xl66"/>
    <w:basedOn w:val="Normal"/>
    <w:rsid w:val="005246D9"/>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67">
    <w:name w:val="xl67"/>
    <w:basedOn w:val="Normal"/>
    <w:rsid w:val="005246D9"/>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68">
    <w:name w:val="xl68"/>
    <w:basedOn w:val="Normal"/>
    <w:rsid w:val="005246D9"/>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69">
    <w:name w:val="xl69"/>
    <w:basedOn w:val="Normal"/>
    <w:rsid w:val="005246D9"/>
    <w:pPr>
      <w:pBdr>
        <w:top w:val="single" w:sz="4" w:space="0" w:color="000000"/>
        <w:left w:val="single" w:sz="4" w:space="0" w:color="000000"/>
        <w:bottom w:val="single" w:sz="8"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0">
    <w:name w:val="xl70"/>
    <w:basedOn w:val="Normal"/>
    <w:rsid w:val="005246D9"/>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1">
    <w:name w:val="xl71"/>
    <w:basedOn w:val="Normal"/>
    <w:rsid w:val="005246D9"/>
    <w:pPr>
      <w:pBdr>
        <w:top w:val="single" w:sz="8" w:space="0" w:color="000000"/>
        <w:bottom w:val="single" w:sz="4" w:space="0" w:color="000000"/>
        <w:right w:val="single" w:sz="4" w:space="0" w:color="000000"/>
      </w:pBdr>
      <w:spacing w:before="100" w:beforeAutospacing="1" w:after="100" w:afterAutospacing="1" w:line="240" w:lineRule="auto"/>
      <w:textAlignment w:val="center"/>
    </w:pPr>
    <w:rPr>
      <w:rFonts w:ascii="Arial Narrow" w:hAnsi="Arial Narrow"/>
      <w:color w:val="auto"/>
      <w:kern w:val="0"/>
      <w:sz w:val="24"/>
      <w:szCs w:val="24"/>
      <w14:ligatures w14:val="none"/>
      <w14:cntxtAlts w14:val="0"/>
    </w:rPr>
  </w:style>
  <w:style w:type="paragraph" w:customStyle="1" w:styleId="xl72">
    <w:name w:val="xl72"/>
    <w:basedOn w:val="Normal"/>
    <w:rsid w:val="005246D9"/>
    <w:pPr>
      <w:pBdr>
        <w:top w:val="single" w:sz="8" w:space="0" w:color="000000"/>
        <w:left w:val="single" w:sz="4" w:space="0" w:color="000000"/>
        <w:bottom w:val="single" w:sz="4" w:space="0" w:color="000000"/>
      </w:pBdr>
      <w:spacing w:before="100" w:beforeAutospacing="1" w:after="100" w:afterAutospacing="1" w:line="240" w:lineRule="auto"/>
      <w:textAlignment w:val="center"/>
    </w:pPr>
    <w:rPr>
      <w:rFonts w:ascii="Arial Narrow" w:hAnsi="Arial Narrow"/>
      <w:color w:val="auto"/>
      <w:kern w:val="0"/>
      <w:sz w:val="24"/>
      <w:szCs w:val="24"/>
      <w14:ligatures w14:val="none"/>
      <w14:cntxtAlts w14:val="0"/>
    </w:rPr>
  </w:style>
  <w:style w:type="paragraph" w:customStyle="1" w:styleId="xl73">
    <w:name w:val="xl73"/>
    <w:basedOn w:val="Normal"/>
    <w:rsid w:val="005246D9"/>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4">
    <w:name w:val="xl74"/>
    <w:basedOn w:val="Normal"/>
    <w:rsid w:val="005246D9"/>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5">
    <w:name w:val="xl75"/>
    <w:basedOn w:val="Normal"/>
    <w:rsid w:val="005246D9"/>
    <w:pPr>
      <w:pBdr>
        <w:left w:val="single" w:sz="4" w:space="0" w:color="000000"/>
        <w:bottom w:val="single" w:sz="4" w:space="0" w:color="000000"/>
      </w:pBdr>
      <w:shd w:val="clear" w:color="275317" w:fill="275317"/>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6">
    <w:name w:val="xl76"/>
    <w:basedOn w:val="Normal"/>
    <w:rsid w:val="005246D9"/>
    <w:pPr>
      <w:pBdr>
        <w:left w:val="single" w:sz="4" w:space="0" w:color="000000"/>
        <w:bottom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7">
    <w:name w:val="xl77"/>
    <w:basedOn w:val="Normal"/>
    <w:rsid w:val="005246D9"/>
    <w:pPr>
      <w:pBdr>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78">
    <w:name w:val="xl78"/>
    <w:basedOn w:val="Normal"/>
    <w:rsid w:val="005246D9"/>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hAnsi="Arial Narrow"/>
      <w:color w:val="auto"/>
      <w:kern w:val="0"/>
      <w:sz w:val="24"/>
      <w:szCs w:val="24"/>
      <w14:ligatures w14:val="none"/>
      <w14:cntxtAlts w14:val="0"/>
    </w:rPr>
  </w:style>
  <w:style w:type="paragraph" w:customStyle="1" w:styleId="xl79">
    <w:name w:val="xl79"/>
    <w:basedOn w:val="Normal"/>
    <w:rsid w:val="005246D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cs="Calibri"/>
      <w:color w:val="auto"/>
      <w:kern w:val="0"/>
      <w:sz w:val="24"/>
      <w:szCs w:val="24"/>
      <w14:ligatures w14:val="none"/>
      <w14:cntxtAlts w14:val="0"/>
    </w:rPr>
  </w:style>
  <w:style w:type="paragraph" w:customStyle="1" w:styleId="xl80">
    <w:name w:val="xl80"/>
    <w:basedOn w:val="Normal"/>
    <w:rsid w:val="005246D9"/>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81">
    <w:name w:val="xl81"/>
    <w:basedOn w:val="Normal"/>
    <w:rsid w:val="005246D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82">
    <w:name w:val="xl82"/>
    <w:basedOn w:val="Normal"/>
    <w:rsid w:val="005246D9"/>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83">
    <w:name w:val="xl83"/>
    <w:basedOn w:val="Normal"/>
    <w:rsid w:val="005246D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hAnsi="Arial Narrow"/>
      <w:color w:val="auto"/>
      <w:kern w:val="0"/>
      <w:sz w:val="24"/>
      <w:szCs w:val="24"/>
      <w14:ligatures w14:val="none"/>
      <w14:cntxtAlts w14:val="0"/>
    </w:rPr>
  </w:style>
  <w:style w:type="paragraph" w:customStyle="1" w:styleId="xl84">
    <w:name w:val="xl84"/>
    <w:basedOn w:val="Normal"/>
    <w:rsid w:val="005246D9"/>
    <w:pPr>
      <w:pBdr>
        <w:top w:val="single" w:sz="4" w:space="0" w:color="000000"/>
        <w:left w:val="single" w:sz="4" w:space="0" w:color="000000"/>
        <w:bottom w:val="single" w:sz="4" w:space="0" w:color="000000"/>
        <w:right w:val="single" w:sz="4" w:space="0" w:color="000000"/>
      </w:pBdr>
      <w:shd w:val="clear" w:color="275317" w:fill="275317"/>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85">
    <w:name w:val="xl85"/>
    <w:basedOn w:val="Normal"/>
    <w:rsid w:val="005246D9"/>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86">
    <w:name w:val="xl86"/>
    <w:basedOn w:val="Normal"/>
    <w:rsid w:val="005246D9"/>
    <w:pPr>
      <w:pBdr>
        <w:top w:val="single" w:sz="4" w:space="0" w:color="000000"/>
        <w:bottom w:val="single" w:sz="4" w:space="0" w:color="000000"/>
        <w:right w:val="single" w:sz="4" w:space="0" w:color="000000"/>
      </w:pBdr>
      <w:shd w:val="clear" w:color="FFFF00" w:fill="FFFF00"/>
      <w:spacing w:before="100" w:beforeAutospacing="1" w:after="100" w:afterAutospacing="1" w:line="240" w:lineRule="auto"/>
      <w:textAlignment w:val="center"/>
    </w:pPr>
    <w:rPr>
      <w:rFonts w:ascii="Arial Narrow" w:hAnsi="Arial Narrow"/>
      <w:color w:val="auto"/>
      <w:kern w:val="0"/>
      <w:sz w:val="24"/>
      <w:szCs w:val="24"/>
      <w14:ligatures w14:val="none"/>
      <w14:cntxtAlts w14:val="0"/>
    </w:rPr>
  </w:style>
  <w:style w:type="paragraph" w:customStyle="1" w:styleId="xl87">
    <w:name w:val="xl87"/>
    <w:basedOn w:val="Normal"/>
    <w:rsid w:val="005246D9"/>
    <w:pPr>
      <w:pBdr>
        <w:top w:val="single" w:sz="4" w:space="0" w:color="000000"/>
        <w:left w:val="single" w:sz="4" w:space="0" w:color="000000"/>
        <w:bottom w:val="single" w:sz="4" w:space="0" w:color="000000"/>
      </w:pBdr>
      <w:shd w:val="clear" w:color="FFFF00" w:fill="FFFF00"/>
      <w:spacing w:before="100" w:beforeAutospacing="1" w:after="100" w:afterAutospacing="1" w:line="240" w:lineRule="auto"/>
      <w:textAlignment w:val="center"/>
    </w:pPr>
    <w:rPr>
      <w:rFonts w:cs="Calibri"/>
      <w:color w:val="auto"/>
      <w:kern w:val="0"/>
      <w:sz w:val="24"/>
      <w:szCs w:val="24"/>
      <w14:ligatures w14:val="none"/>
      <w14:cntxtAlts w14:val="0"/>
    </w:rPr>
  </w:style>
  <w:style w:type="paragraph" w:customStyle="1" w:styleId="xl88">
    <w:name w:val="xl88"/>
    <w:basedOn w:val="Normal"/>
    <w:rsid w:val="005246D9"/>
    <w:pPr>
      <w:pBdr>
        <w:top w:val="single" w:sz="4" w:space="0" w:color="000000"/>
        <w:left w:val="single" w:sz="8" w:space="0" w:color="000000"/>
        <w:bottom w:val="single" w:sz="4" w:space="0" w:color="000000"/>
        <w:right w:val="single" w:sz="4" w:space="0" w:color="000000"/>
      </w:pBdr>
      <w:shd w:val="clear" w:color="FFFF00" w:fill="FFFF0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89">
    <w:name w:val="xl89"/>
    <w:basedOn w:val="Normal"/>
    <w:rsid w:val="005246D9"/>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0">
    <w:name w:val="xl90"/>
    <w:basedOn w:val="Normal"/>
    <w:rsid w:val="005246D9"/>
    <w:pPr>
      <w:pBdr>
        <w:top w:val="single" w:sz="4" w:space="0" w:color="000000"/>
        <w:left w:val="single" w:sz="4" w:space="0" w:color="000000"/>
        <w:bottom w:val="single" w:sz="4" w:space="0" w:color="000000"/>
      </w:pBdr>
      <w:shd w:val="clear" w:color="FFFF00" w:fill="FFFF0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1">
    <w:name w:val="xl91"/>
    <w:basedOn w:val="Normal"/>
    <w:rsid w:val="005246D9"/>
    <w:pPr>
      <w:pBdr>
        <w:top w:val="single" w:sz="4" w:space="0" w:color="000000"/>
        <w:left w:val="single" w:sz="4" w:space="0" w:color="000000"/>
        <w:bottom w:val="single" w:sz="4" w:space="0" w:color="000000"/>
        <w:right w:val="single" w:sz="8" w:space="0" w:color="000000"/>
      </w:pBdr>
      <w:shd w:val="clear" w:color="FFFF00" w:fill="FFFF0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2">
    <w:name w:val="xl92"/>
    <w:basedOn w:val="Normal"/>
    <w:rsid w:val="005246D9"/>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hAnsi="Arial Narrow"/>
      <w:color w:val="auto"/>
      <w:kern w:val="0"/>
      <w:sz w:val="24"/>
      <w:szCs w:val="24"/>
      <w14:ligatures w14:val="none"/>
      <w14:cntxtAlts w14:val="0"/>
    </w:rPr>
  </w:style>
  <w:style w:type="paragraph" w:customStyle="1" w:styleId="xl93">
    <w:name w:val="xl93"/>
    <w:basedOn w:val="Normal"/>
    <w:rsid w:val="005246D9"/>
    <w:pPr>
      <w:pBdr>
        <w:top w:val="single" w:sz="4" w:space="0" w:color="000000"/>
        <w:left w:val="single" w:sz="8" w:space="0" w:color="000000"/>
        <w:bottom w:val="single" w:sz="4" w:space="0" w:color="000000"/>
        <w:right w:val="single" w:sz="4" w:space="0" w:color="000000"/>
      </w:pBdr>
      <w:shd w:val="clear" w:color="782170" w:fill="78217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4">
    <w:name w:val="xl94"/>
    <w:basedOn w:val="Normal"/>
    <w:rsid w:val="005246D9"/>
    <w:pPr>
      <w:pBdr>
        <w:top w:val="single" w:sz="4" w:space="0" w:color="000000"/>
        <w:bottom w:val="single" w:sz="4" w:space="0" w:color="000000"/>
        <w:right w:val="single" w:sz="4" w:space="0" w:color="000000"/>
      </w:pBdr>
      <w:spacing w:before="100" w:beforeAutospacing="1" w:after="100" w:afterAutospacing="1" w:line="240" w:lineRule="auto"/>
    </w:pPr>
    <w:rPr>
      <w:rFonts w:ascii="Arial Narrow" w:hAnsi="Arial Narrow"/>
      <w:color w:val="auto"/>
      <w:kern w:val="0"/>
      <w:sz w:val="24"/>
      <w:szCs w:val="24"/>
      <w14:ligatures w14:val="none"/>
      <w14:cntxtAlts w14:val="0"/>
    </w:rPr>
  </w:style>
  <w:style w:type="paragraph" w:customStyle="1" w:styleId="xl95">
    <w:name w:val="xl95"/>
    <w:basedOn w:val="Normal"/>
    <w:rsid w:val="005246D9"/>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6">
    <w:name w:val="xl96"/>
    <w:basedOn w:val="Normal"/>
    <w:rsid w:val="005246D9"/>
    <w:pPr>
      <w:pBdr>
        <w:top w:val="single" w:sz="4" w:space="0" w:color="000000"/>
        <w:left w:val="single" w:sz="4" w:space="0" w:color="000000"/>
        <w:bottom w:val="single" w:sz="4" w:space="0" w:color="000000"/>
        <w:right w:val="single" w:sz="4" w:space="0" w:color="000000"/>
      </w:pBdr>
      <w:shd w:val="clear" w:color="782170" w:fill="78217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7">
    <w:name w:val="xl97"/>
    <w:basedOn w:val="Normal"/>
    <w:rsid w:val="005246D9"/>
    <w:pPr>
      <w:pBdr>
        <w:top w:val="single" w:sz="4" w:space="0" w:color="000000"/>
        <w:left w:val="single" w:sz="4" w:space="0" w:color="000000"/>
        <w:bottom w:val="single" w:sz="4" w:space="0" w:color="000000"/>
      </w:pBdr>
      <w:shd w:val="clear" w:color="782170" w:fill="782170"/>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98">
    <w:name w:val="xl98"/>
    <w:basedOn w:val="Normal"/>
    <w:rsid w:val="005246D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hAnsi="Arial Narrow"/>
      <w:color w:val="FFFFFF"/>
      <w:kern w:val="0"/>
      <w:sz w:val="24"/>
      <w:szCs w:val="24"/>
      <w14:ligatures w14:val="none"/>
      <w14:cntxtAlts w14:val="0"/>
    </w:rPr>
  </w:style>
  <w:style w:type="paragraph" w:customStyle="1" w:styleId="xl99">
    <w:name w:val="xl99"/>
    <w:basedOn w:val="Normal"/>
    <w:rsid w:val="005246D9"/>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100">
    <w:name w:val="xl100"/>
    <w:basedOn w:val="Normal"/>
    <w:rsid w:val="005246D9"/>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hAnsi="Times New Roman"/>
      <w:color w:val="auto"/>
      <w:kern w:val="0"/>
      <w:sz w:val="24"/>
      <w:szCs w:val="24"/>
      <w14:ligatures w14:val="none"/>
      <w14:cntxtAlts w14:val="0"/>
    </w:rPr>
  </w:style>
  <w:style w:type="paragraph" w:customStyle="1" w:styleId="xl101">
    <w:name w:val="xl101"/>
    <w:basedOn w:val="Normal"/>
    <w:rsid w:val="005246D9"/>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hAnsi="Times New Roman"/>
      <w:color w:val="auto"/>
      <w:kern w:val="0"/>
      <w:sz w:val="24"/>
      <w:szCs w:val="24"/>
      <w14:ligatures w14:val="none"/>
      <w14:cntxtAlts w14:val="0"/>
    </w:rPr>
  </w:style>
  <w:style w:type="paragraph" w:customStyle="1" w:styleId="xl102">
    <w:name w:val="xl102"/>
    <w:basedOn w:val="Normal"/>
    <w:rsid w:val="005246D9"/>
    <w:pPr>
      <w:pBdr>
        <w:top w:val="single" w:sz="8" w:space="0" w:color="000000"/>
        <w:left w:val="single" w:sz="8" w:space="0" w:color="000000"/>
        <w:bottom w:val="single" w:sz="4" w:space="0" w:color="000000"/>
        <w:right w:val="single" w:sz="8" w:space="0" w:color="000000"/>
      </w:pBdr>
      <w:shd w:val="clear" w:color="BFBFBF" w:fill="BFBFBF"/>
      <w:spacing w:before="100" w:beforeAutospacing="1" w:after="100" w:afterAutospacing="1" w:line="240" w:lineRule="auto"/>
      <w:jc w:val="center"/>
    </w:pPr>
    <w:rPr>
      <w:rFonts w:ascii="Times New Roman" w:hAnsi="Times New Roman"/>
      <w:color w:val="auto"/>
      <w:kern w:val="0"/>
      <w:sz w:val="24"/>
      <w:szCs w:val="24"/>
      <w14:ligatures w14:val="none"/>
      <w14:cntxtAlts w14:val="0"/>
    </w:rPr>
  </w:style>
  <w:style w:type="paragraph" w:customStyle="1" w:styleId="xl103">
    <w:name w:val="xl103"/>
    <w:basedOn w:val="Normal"/>
    <w:rsid w:val="005246D9"/>
    <w:pPr>
      <w:pBdr>
        <w:top w:val="single" w:sz="8" w:space="0" w:color="000000"/>
        <w:left w:val="single" w:sz="8" w:space="0" w:color="000000"/>
        <w:bottom w:val="single" w:sz="4" w:space="0" w:color="000000"/>
        <w:right w:val="single" w:sz="8" w:space="0" w:color="000000"/>
      </w:pBdr>
      <w:shd w:val="clear" w:color="DAF2D0" w:fill="DAF2D0"/>
      <w:spacing w:before="100" w:beforeAutospacing="1" w:after="100" w:afterAutospacing="1" w:line="240" w:lineRule="auto"/>
      <w:jc w:val="right"/>
      <w:textAlignment w:val="center"/>
    </w:pPr>
    <w:rPr>
      <w:rFonts w:ascii="Arial Narrow" w:hAnsi="Arial Narrow"/>
      <w:color w:val="auto"/>
      <w:kern w:val="0"/>
      <w:sz w:val="24"/>
      <w:szCs w:val="24"/>
      <w14:ligatures w14:val="none"/>
      <w14:cntxtAlts w14:val="0"/>
    </w:rPr>
  </w:style>
  <w:style w:type="paragraph" w:customStyle="1" w:styleId="xl104">
    <w:name w:val="xl104"/>
    <w:basedOn w:val="Normal"/>
    <w:rsid w:val="005246D9"/>
    <w:pPr>
      <w:pBdr>
        <w:top w:val="single" w:sz="4" w:space="0" w:color="000000"/>
        <w:left w:val="single" w:sz="8" w:space="0" w:color="000000"/>
        <w:bottom w:val="single" w:sz="4" w:space="0" w:color="000000"/>
        <w:right w:val="single" w:sz="8" w:space="0" w:color="000000"/>
      </w:pBdr>
      <w:shd w:val="clear" w:color="DAF2D0" w:fill="DAF2D0"/>
      <w:spacing w:before="100" w:beforeAutospacing="1" w:after="100" w:afterAutospacing="1" w:line="240" w:lineRule="auto"/>
      <w:jc w:val="right"/>
      <w:textAlignment w:val="center"/>
    </w:pPr>
    <w:rPr>
      <w:rFonts w:ascii="Arial Narrow" w:hAnsi="Arial Narrow"/>
      <w:color w:val="auto"/>
      <w:kern w:val="0"/>
      <w:sz w:val="24"/>
      <w:szCs w:val="24"/>
      <w14:ligatures w14:val="none"/>
      <w14:cntxtAlts w14:val="0"/>
    </w:rPr>
  </w:style>
  <w:style w:type="paragraph" w:customStyle="1" w:styleId="xl105">
    <w:name w:val="xl105"/>
    <w:basedOn w:val="Normal"/>
    <w:rsid w:val="005246D9"/>
    <w:pPr>
      <w:pBdr>
        <w:top w:val="single" w:sz="4" w:space="0" w:color="000000"/>
        <w:left w:val="single" w:sz="4" w:space="0" w:color="000000"/>
        <w:bottom w:val="single" w:sz="4" w:space="0" w:color="000000"/>
        <w:right w:val="single" w:sz="8" w:space="0" w:color="000000"/>
      </w:pBdr>
      <w:shd w:val="clear" w:color="275317" w:fill="275317"/>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customStyle="1" w:styleId="xl106">
    <w:name w:val="xl106"/>
    <w:basedOn w:val="Normal"/>
    <w:rsid w:val="005246D9"/>
    <w:pPr>
      <w:pBdr>
        <w:top w:val="single" w:sz="4" w:space="0" w:color="000000"/>
        <w:left w:val="single" w:sz="8" w:space="0" w:color="000000"/>
        <w:bottom w:val="single" w:sz="4" w:space="0" w:color="000000"/>
        <w:right w:val="single" w:sz="8" w:space="0" w:color="000000"/>
      </w:pBdr>
      <w:shd w:val="clear" w:color="FFFF00" w:fill="FFFF00"/>
      <w:spacing w:before="100" w:beforeAutospacing="1" w:after="100" w:afterAutospacing="1" w:line="240" w:lineRule="auto"/>
      <w:jc w:val="right"/>
      <w:textAlignment w:val="center"/>
    </w:pPr>
    <w:rPr>
      <w:rFonts w:ascii="Arial Narrow" w:hAnsi="Arial Narrow"/>
      <w:color w:val="auto"/>
      <w:kern w:val="0"/>
      <w:sz w:val="24"/>
      <w:szCs w:val="24"/>
      <w14:ligatures w14:val="none"/>
      <w14:cntxtAlts w14:val="0"/>
    </w:rPr>
  </w:style>
  <w:style w:type="paragraph" w:customStyle="1" w:styleId="xl107">
    <w:name w:val="xl107"/>
    <w:basedOn w:val="Normal"/>
    <w:rsid w:val="005246D9"/>
    <w:pPr>
      <w:pBdr>
        <w:top w:val="single" w:sz="4" w:space="0" w:color="000000"/>
        <w:left w:val="single" w:sz="8" w:space="0" w:color="000000"/>
        <w:bottom w:val="single" w:sz="4" w:space="0" w:color="000000"/>
        <w:right w:val="single" w:sz="8" w:space="0" w:color="000000"/>
      </w:pBdr>
      <w:shd w:val="clear" w:color="F2CEEF" w:fill="F2CEEF"/>
      <w:spacing w:before="100" w:beforeAutospacing="1" w:after="100" w:afterAutospacing="1" w:line="240" w:lineRule="auto"/>
      <w:jc w:val="right"/>
    </w:pPr>
    <w:rPr>
      <w:rFonts w:ascii="Arial Narrow" w:hAnsi="Arial Narrow"/>
      <w:color w:val="auto"/>
      <w:kern w:val="0"/>
      <w:sz w:val="24"/>
      <w:szCs w:val="24"/>
      <w14:ligatures w14:val="none"/>
      <w14:cntxtAlts w14:val="0"/>
    </w:rPr>
  </w:style>
  <w:style w:type="paragraph" w:customStyle="1" w:styleId="xl108">
    <w:name w:val="xl108"/>
    <w:basedOn w:val="Normal"/>
    <w:rsid w:val="005246D9"/>
    <w:pPr>
      <w:pBdr>
        <w:top w:val="single" w:sz="4" w:space="0" w:color="000000"/>
        <w:left w:val="single" w:sz="8" w:space="0" w:color="000000"/>
        <w:right w:val="single" w:sz="8" w:space="0" w:color="000000"/>
      </w:pBdr>
      <w:shd w:val="clear" w:color="275317" w:fill="275317"/>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ParagraphedelisteCar">
    <w:name w:val="Paragraphe de liste Car"/>
    <w:link w:val="Paragraphedeliste"/>
    <w:uiPriority w:val="34"/>
    <w:qFormat/>
    <w:rsid w:val="0069609D"/>
    <w:rPr>
      <w:rFonts w:ascii="Calibri" w:eastAsia="Times New Roman" w:hAnsi="Calibri" w:cs="Times New Roman"/>
      <w:color w:val="000000"/>
      <w:kern w:val="28"/>
      <w:sz w:val="20"/>
      <w:szCs w:val="20"/>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88887">
      <w:bodyDiv w:val="1"/>
      <w:marLeft w:val="0"/>
      <w:marRight w:val="0"/>
      <w:marTop w:val="0"/>
      <w:marBottom w:val="0"/>
      <w:divBdr>
        <w:top w:val="none" w:sz="0" w:space="0" w:color="auto"/>
        <w:left w:val="none" w:sz="0" w:space="0" w:color="auto"/>
        <w:bottom w:val="none" w:sz="0" w:space="0" w:color="auto"/>
        <w:right w:val="none" w:sz="0" w:space="0" w:color="auto"/>
      </w:divBdr>
    </w:div>
    <w:div w:id="246382583">
      <w:bodyDiv w:val="1"/>
      <w:marLeft w:val="0"/>
      <w:marRight w:val="0"/>
      <w:marTop w:val="0"/>
      <w:marBottom w:val="0"/>
      <w:divBdr>
        <w:top w:val="none" w:sz="0" w:space="0" w:color="auto"/>
        <w:left w:val="none" w:sz="0" w:space="0" w:color="auto"/>
        <w:bottom w:val="none" w:sz="0" w:space="0" w:color="auto"/>
        <w:right w:val="none" w:sz="0" w:space="0" w:color="auto"/>
      </w:divBdr>
    </w:div>
    <w:div w:id="251283273">
      <w:bodyDiv w:val="1"/>
      <w:marLeft w:val="0"/>
      <w:marRight w:val="0"/>
      <w:marTop w:val="0"/>
      <w:marBottom w:val="0"/>
      <w:divBdr>
        <w:top w:val="none" w:sz="0" w:space="0" w:color="auto"/>
        <w:left w:val="none" w:sz="0" w:space="0" w:color="auto"/>
        <w:bottom w:val="none" w:sz="0" w:space="0" w:color="auto"/>
        <w:right w:val="none" w:sz="0" w:space="0" w:color="auto"/>
      </w:divBdr>
    </w:div>
    <w:div w:id="283730649">
      <w:bodyDiv w:val="1"/>
      <w:marLeft w:val="0"/>
      <w:marRight w:val="0"/>
      <w:marTop w:val="0"/>
      <w:marBottom w:val="0"/>
      <w:divBdr>
        <w:top w:val="none" w:sz="0" w:space="0" w:color="auto"/>
        <w:left w:val="none" w:sz="0" w:space="0" w:color="auto"/>
        <w:bottom w:val="none" w:sz="0" w:space="0" w:color="auto"/>
        <w:right w:val="none" w:sz="0" w:space="0" w:color="auto"/>
      </w:divBdr>
    </w:div>
    <w:div w:id="294024984">
      <w:bodyDiv w:val="1"/>
      <w:marLeft w:val="0"/>
      <w:marRight w:val="0"/>
      <w:marTop w:val="0"/>
      <w:marBottom w:val="0"/>
      <w:divBdr>
        <w:top w:val="none" w:sz="0" w:space="0" w:color="auto"/>
        <w:left w:val="none" w:sz="0" w:space="0" w:color="auto"/>
        <w:bottom w:val="none" w:sz="0" w:space="0" w:color="auto"/>
        <w:right w:val="none" w:sz="0" w:space="0" w:color="auto"/>
      </w:divBdr>
    </w:div>
    <w:div w:id="510995370">
      <w:bodyDiv w:val="1"/>
      <w:marLeft w:val="0"/>
      <w:marRight w:val="0"/>
      <w:marTop w:val="0"/>
      <w:marBottom w:val="0"/>
      <w:divBdr>
        <w:top w:val="none" w:sz="0" w:space="0" w:color="auto"/>
        <w:left w:val="none" w:sz="0" w:space="0" w:color="auto"/>
        <w:bottom w:val="none" w:sz="0" w:space="0" w:color="auto"/>
        <w:right w:val="none" w:sz="0" w:space="0" w:color="auto"/>
      </w:divBdr>
    </w:div>
    <w:div w:id="661589213">
      <w:bodyDiv w:val="1"/>
      <w:marLeft w:val="0"/>
      <w:marRight w:val="0"/>
      <w:marTop w:val="0"/>
      <w:marBottom w:val="0"/>
      <w:divBdr>
        <w:top w:val="none" w:sz="0" w:space="0" w:color="auto"/>
        <w:left w:val="none" w:sz="0" w:space="0" w:color="auto"/>
        <w:bottom w:val="none" w:sz="0" w:space="0" w:color="auto"/>
        <w:right w:val="none" w:sz="0" w:space="0" w:color="auto"/>
      </w:divBdr>
    </w:div>
    <w:div w:id="708380230">
      <w:bodyDiv w:val="1"/>
      <w:marLeft w:val="0"/>
      <w:marRight w:val="0"/>
      <w:marTop w:val="0"/>
      <w:marBottom w:val="0"/>
      <w:divBdr>
        <w:top w:val="none" w:sz="0" w:space="0" w:color="auto"/>
        <w:left w:val="none" w:sz="0" w:space="0" w:color="auto"/>
        <w:bottom w:val="none" w:sz="0" w:space="0" w:color="auto"/>
        <w:right w:val="none" w:sz="0" w:space="0" w:color="auto"/>
      </w:divBdr>
    </w:div>
    <w:div w:id="753208871">
      <w:bodyDiv w:val="1"/>
      <w:marLeft w:val="0"/>
      <w:marRight w:val="0"/>
      <w:marTop w:val="0"/>
      <w:marBottom w:val="0"/>
      <w:divBdr>
        <w:top w:val="none" w:sz="0" w:space="0" w:color="auto"/>
        <w:left w:val="none" w:sz="0" w:space="0" w:color="auto"/>
        <w:bottom w:val="none" w:sz="0" w:space="0" w:color="auto"/>
        <w:right w:val="none" w:sz="0" w:space="0" w:color="auto"/>
      </w:divBdr>
    </w:div>
    <w:div w:id="757674125">
      <w:bodyDiv w:val="1"/>
      <w:marLeft w:val="0"/>
      <w:marRight w:val="0"/>
      <w:marTop w:val="0"/>
      <w:marBottom w:val="0"/>
      <w:divBdr>
        <w:top w:val="none" w:sz="0" w:space="0" w:color="auto"/>
        <w:left w:val="none" w:sz="0" w:space="0" w:color="auto"/>
        <w:bottom w:val="none" w:sz="0" w:space="0" w:color="auto"/>
        <w:right w:val="none" w:sz="0" w:space="0" w:color="auto"/>
      </w:divBdr>
    </w:div>
    <w:div w:id="791633390">
      <w:bodyDiv w:val="1"/>
      <w:marLeft w:val="0"/>
      <w:marRight w:val="0"/>
      <w:marTop w:val="0"/>
      <w:marBottom w:val="0"/>
      <w:divBdr>
        <w:top w:val="none" w:sz="0" w:space="0" w:color="auto"/>
        <w:left w:val="none" w:sz="0" w:space="0" w:color="auto"/>
        <w:bottom w:val="none" w:sz="0" w:space="0" w:color="auto"/>
        <w:right w:val="none" w:sz="0" w:space="0" w:color="auto"/>
      </w:divBdr>
    </w:div>
    <w:div w:id="1161888052">
      <w:bodyDiv w:val="1"/>
      <w:marLeft w:val="0"/>
      <w:marRight w:val="0"/>
      <w:marTop w:val="0"/>
      <w:marBottom w:val="0"/>
      <w:divBdr>
        <w:top w:val="none" w:sz="0" w:space="0" w:color="auto"/>
        <w:left w:val="none" w:sz="0" w:space="0" w:color="auto"/>
        <w:bottom w:val="none" w:sz="0" w:space="0" w:color="auto"/>
        <w:right w:val="none" w:sz="0" w:space="0" w:color="auto"/>
      </w:divBdr>
    </w:div>
    <w:div w:id="1386105982">
      <w:bodyDiv w:val="1"/>
      <w:marLeft w:val="0"/>
      <w:marRight w:val="0"/>
      <w:marTop w:val="0"/>
      <w:marBottom w:val="0"/>
      <w:divBdr>
        <w:top w:val="none" w:sz="0" w:space="0" w:color="auto"/>
        <w:left w:val="none" w:sz="0" w:space="0" w:color="auto"/>
        <w:bottom w:val="none" w:sz="0" w:space="0" w:color="auto"/>
        <w:right w:val="none" w:sz="0" w:space="0" w:color="auto"/>
      </w:divBdr>
    </w:div>
    <w:div w:id="1648245951">
      <w:bodyDiv w:val="1"/>
      <w:marLeft w:val="0"/>
      <w:marRight w:val="0"/>
      <w:marTop w:val="0"/>
      <w:marBottom w:val="0"/>
      <w:divBdr>
        <w:top w:val="none" w:sz="0" w:space="0" w:color="auto"/>
        <w:left w:val="none" w:sz="0" w:space="0" w:color="auto"/>
        <w:bottom w:val="none" w:sz="0" w:space="0" w:color="auto"/>
        <w:right w:val="none" w:sz="0" w:space="0" w:color="auto"/>
      </w:divBdr>
    </w:div>
    <w:div w:id="1773435393">
      <w:bodyDiv w:val="1"/>
      <w:marLeft w:val="0"/>
      <w:marRight w:val="0"/>
      <w:marTop w:val="0"/>
      <w:marBottom w:val="0"/>
      <w:divBdr>
        <w:top w:val="none" w:sz="0" w:space="0" w:color="auto"/>
        <w:left w:val="none" w:sz="0" w:space="0" w:color="auto"/>
        <w:bottom w:val="none" w:sz="0" w:space="0" w:color="auto"/>
        <w:right w:val="none" w:sz="0" w:space="0" w:color="auto"/>
      </w:divBdr>
    </w:div>
    <w:div w:id="1912500122">
      <w:bodyDiv w:val="1"/>
      <w:marLeft w:val="0"/>
      <w:marRight w:val="0"/>
      <w:marTop w:val="0"/>
      <w:marBottom w:val="0"/>
      <w:divBdr>
        <w:top w:val="none" w:sz="0" w:space="0" w:color="auto"/>
        <w:left w:val="none" w:sz="0" w:space="0" w:color="auto"/>
        <w:bottom w:val="none" w:sz="0" w:space="0" w:color="auto"/>
        <w:right w:val="none" w:sz="0" w:space="0" w:color="auto"/>
      </w:divBdr>
    </w:div>
    <w:div w:id="19293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3FFDD7FEF874A9440D6C8E4DD8CC9" ma:contentTypeVersion="10" ma:contentTypeDescription="Crée un document." ma:contentTypeScope="" ma:versionID="9f10816bd8fe0f8282776f609d1cf7d1">
  <xsd:schema xmlns:xsd="http://www.w3.org/2001/XMLSchema" xmlns:xs="http://www.w3.org/2001/XMLSchema" xmlns:p="http://schemas.microsoft.com/office/2006/metadata/properties" xmlns:ns2="3ae347d8-697b-4911-bb64-349ed0926aba" xmlns:ns3="cde5722b-06c1-4c7b-a1b2-cab8b95c6a99" targetNamespace="http://schemas.microsoft.com/office/2006/metadata/properties" ma:root="true" ma:fieldsID="a2887592a70bc9459c87c40ea646d2b2" ns2:_="" ns3:_="">
    <xsd:import namespace="3ae347d8-697b-4911-bb64-349ed0926aba"/>
    <xsd:import namespace="cde5722b-06c1-4c7b-a1b2-cab8b95c6a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347d8-697b-4911-bb64-349ed0926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e5722b-06c1-4c7b-a1b2-cab8b95c6a99"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de5722b-06c1-4c7b-a1b2-cab8b95c6a99">
      <UserInfo>
        <DisplayName>DELBERGUE Antoine</DisplayName>
        <AccountId>6</AccountId>
        <AccountType/>
      </UserInfo>
      <UserInfo>
        <DisplayName>MARTIN Sarah</DisplayName>
        <AccountId>12</AccountId>
        <AccountType/>
      </UserInfo>
      <UserInfo>
        <DisplayName>SCHREPFER Lucas</DisplayName>
        <AccountId>10</AccountId>
        <AccountType/>
      </UserInfo>
      <UserInfo>
        <DisplayName>CHAMPEAU Pauline</DisplayName>
        <AccountId>17</AccountId>
        <AccountType/>
      </UserInfo>
      <UserInfo>
        <DisplayName>TONNET Nicolas</DisplayName>
        <AccountId>15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12B1B8-707D-4449-ABC0-00B5FE584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347d8-697b-4911-bb64-349ed0926aba"/>
    <ds:schemaRef ds:uri="cde5722b-06c1-4c7b-a1b2-cab8b95c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98C5F2-84D3-4AA8-8FA2-8CFCB7A81086}">
  <ds:schemaRefs>
    <ds:schemaRef ds:uri="http://purl.org/dc/elements/1.1/"/>
    <ds:schemaRef ds:uri="http://schemas.microsoft.com/office/2006/metadata/properties"/>
    <ds:schemaRef ds:uri="http://purl.org/dc/dcmitype/"/>
    <ds:schemaRef ds:uri="3ae347d8-697b-4911-bb64-349ed0926aba"/>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cde5722b-06c1-4c7b-a1b2-cab8b95c6a99"/>
    <ds:schemaRef ds:uri="http://purl.org/dc/terms/"/>
  </ds:schemaRefs>
</ds:datastoreItem>
</file>

<file path=customXml/itemProps3.xml><?xml version="1.0" encoding="utf-8"?>
<ds:datastoreItem xmlns:ds="http://schemas.openxmlformats.org/officeDocument/2006/customXml" ds:itemID="{B9ABEF4E-F6D4-4F3D-82C2-C4786B0DA438}">
  <ds:schemaRefs>
    <ds:schemaRef ds:uri="http://schemas.openxmlformats.org/officeDocument/2006/bibliography"/>
  </ds:schemaRefs>
</ds:datastoreItem>
</file>

<file path=customXml/itemProps4.xml><?xml version="1.0" encoding="utf-8"?>
<ds:datastoreItem xmlns:ds="http://schemas.openxmlformats.org/officeDocument/2006/customXml" ds:itemID="{04FD387A-3743-437A-BEF2-9CE76CDEC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1238</Words>
  <Characters>6814</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Titre du document | 2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document | 2 |</dc:title>
  <dc:subject/>
  <dc:creator>audrey</dc:creator>
  <cp:keywords/>
  <dc:description/>
  <cp:lastModifiedBy>Sabrina OUDY</cp:lastModifiedBy>
  <cp:revision>9</cp:revision>
  <cp:lastPrinted>2024-04-24T11:21:00Z</cp:lastPrinted>
  <dcterms:created xsi:type="dcterms:W3CDTF">2025-09-11T15:15:00Z</dcterms:created>
  <dcterms:modified xsi:type="dcterms:W3CDTF">2025-09-15T08:43:00Z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0x0101006E93FFDD7FEF874A9440D6C8E4DD8CC9</vt:lpwstr>
  </property>
</Properties>
</file>