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7EE9" w14:textId="52FB572E" w:rsidR="00123890" w:rsidRPr="00123890" w:rsidRDefault="003D0174">
      <w:pPr>
        <w:rPr>
          <w:rFonts w:ascii="Marianne" w:hAnsi="Marianne"/>
          <w:b/>
          <w:bCs/>
          <w:i/>
          <w:iCs/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28FCFD" wp14:editId="0F4C5701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3657600" cy="1404620"/>
                <wp:effectExtent l="0" t="0" r="19050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9BB55" w14:textId="77777777" w:rsidR="003D0174" w:rsidRPr="0005061F" w:rsidRDefault="003D0174" w:rsidP="003D0174">
                            <w:pPr>
                              <w:spacing w:after="0" w:line="286" w:lineRule="auto"/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061F"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</w:rPr>
                              <w:t>DRAAF Centre-Val de Loire</w:t>
                            </w:r>
                          </w:p>
                          <w:p w14:paraId="02848AD1" w14:textId="77777777" w:rsidR="003D0174" w:rsidRPr="0005061F" w:rsidRDefault="003D0174" w:rsidP="003D0174">
                            <w:pPr>
                              <w:spacing w:after="0" w:line="286" w:lineRule="auto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05061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Direction régionale de l’alimentation, de l’agriculture et de la forêt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8FC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.6pt;width:4in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" strokecolor="white [3212]">
                <v:textbox style="mso-fit-shape-to-text:t">
                  <w:txbxContent>
                    <w:p w14:paraId="58A9BB55" w14:textId="77777777" w:rsidR="003D0174" w:rsidRPr="0005061F" w:rsidRDefault="003D0174" w:rsidP="003D0174">
                      <w:pPr>
                        <w:spacing w:after="0" w:line="286" w:lineRule="auto"/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</w:rPr>
                      </w:pPr>
                      <w:r w:rsidRPr="0005061F"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</w:rPr>
                        <w:t>DRAAF Centre-Val de Loire</w:t>
                      </w:r>
                    </w:p>
                    <w:p w14:paraId="02848AD1" w14:textId="77777777" w:rsidR="003D0174" w:rsidRPr="0005061F" w:rsidRDefault="003D0174" w:rsidP="003D0174">
                      <w:pPr>
                        <w:spacing w:after="0" w:line="286" w:lineRule="auto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05061F">
                        <w:rPr>
                          <w:rFonts w:ascii="Marianne" w:hAnsi="Marianne"/>
                          <w:sz w:val="16"/>
                          <w:szCs w:val="16"/>
                        </w:rPr>
                        <w:t>Direction régionale de l’alimentation, de l’agriculture et de la forêt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F1EAF5" wp14:editId="2E6E039F">
            <wp:extent cx="810895" cy="827971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2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890">
        <w:rPr>
          <w:rFonts w:ascii="Marianne" w:hAnsi="Marianne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810E18C" wp14:editId="3B88F18A">
            <wp:simplePos x="0" y="0"/>
            <wp:positionH relativeFrom="margin">
              <wp:posOffset>4812959</wp:posOffset>
            </wp:positionH>
            <wp:positionV relativeFrom="paragraph">
              <wp:posOffset>13970</wp:posOffset>
            </wp:positionV>
            <wp:extent cx="949665" cy="670910"/>
            <wp:effectExtent l="0" t="0" r="3175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5" t="13652" r="8159" b="12631"/>
                    <a:stretch/>
                  </pic:blipFill>
                  <pic:spPr bwMode="auto">
                    <a:xfrm>
                      <a:off x="0" y="0"/>
                      <a:ext cx="956939" cy="6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890" w:rsidRPr="00123890">
        <w:rPr>
          <w:rFonts w:ascii="Marianne" w:hAnsi="Marianne"/>
          <w:b/>
          <w:bCs/>
          <w:i/>
          <w:iCs/>
          <w:noProof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margin" w:tblpY="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FF1432" w:rsidRPr="00E25F5D" w14:paraId="3F237CB1" w14:textId="77777777" w:rsidTr="00FF1432">
        <w:tc>
          <w:tcPr>
            <w:tcW w:w="9060" w:type="dxa"/>
            <w:shd w:val="clear" w:color="auto" w:fill="auto"/>
          </w:tcPr>
          <w:p w14:paraId="5BBAC13F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2694809B" w14:textId="5742975D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PROGRAMME DANS LE CADRE DU PACTE EN FAVEUR DE LA HAIE</w:t>
            </w:r>
          </w:p>
          <w:p w14:paraId="0CBF9F83" w14:textId="6397E90D" w:rsidR="00F31612" w:rsidRPr="00F31612" w:rsidRDefault="00FF1432" w:rsidP="00F3161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Aides à </w:t>
            </w:r>
            <w:r w:rsid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la g</w:t>
            </w:r>
            <w:r w:rsidR="00F31612" w:rsidRP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estion durable de la haie et arbres intraparcellaires et structuration de ses filières de valorisation durable</w:t>
            </w:r>
          </w:p>
          <w:p w14:paraId="3A05A39D" w14:textId="77777777" w:rsidR="00FF1432" w:rsidRDefault="00FF1432" w:rsidP="00FF1432">
            <w:pP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0562958E" w14:textId="2C6CBFE7" w:rsidR="00FF1432" w:rsidRPr="00E25F5D" w:rsidRDefault="00FF1432" w:rsidP="008E1EBE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ATTESTATION </w:t>
            </w:r>
            <w: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SUR L’HONNEUR PORTANT SUR LE RESPECT DES OBLIGATIONS LEGALES, ADMINISTRATIVES, SOCIALES, FISCALES ET COMPATBLES</w:t>
            </w:r>
          </w:p>
          <w:p w14:paraId="3210220F" w14:textId="77777777" w:rsidR="00FF1432" w:rsidRPr="00E25F5D" w:rsidRDefault="00FF1432" w:rsidP="00FF1432">
            <w:pPr>
              <w:jc w:val="center"/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(</w:t>
            </w:r>
            <w:proofErr w:type="gramStart"/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à</w:t>
            </w:r>
            <w:proofErr w:type="gramEnd"/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 compléter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et signer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par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le bénéficiaire de l’aide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)</w:t>
            </w:r>
          </w:p>
          <w:p w14:paraId="2FF75924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404177CB" w14:textId="77777777" w:rsidR="00FF1432" w:rsidRDefault="00FF1432">
      <w:pPr>
        <w:rPr>
          <w:sz w:val="8"/>
          <w:szCs w:val="2"/>
        </w:rPr>
      </w:pPr>
    </w:p>
    <w:tbl>
      <w:tblPr>
        <w:tblStyle w:val="Grilledutableau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5FB80328" w14:textId="77777777" w:rsidTr="00FF1432">
        <w:tc>
          <w:tcPr>
            <w:tcW w:w="9060" w:type="dxa"/>
            <w:shd w:val="clear" w:color="auto" w:fill="auto"/>
          </w:tcPr>
          <w:p w14:paraId="078333E5" w14:textId="77777777" w:rsidR="00FF1432" w:rsidRPr="00D1194C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CADRE RESERVE A L’ADMINISTRATION</w:t>
            </w:r>
          </w:p>
          <w:p w14:paraId="4F6A79D5" w14:textId="77777777" w:rsid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Date de réception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|_|_|/|_|_|/|_|_|_|_|</w:t>
            </w:r>
          </w:p>
          <w:p w14:paraId="42D0CF93" w14:textId="0003590B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N° </w:t>
            </w:r>
            <w:r w:rsidR="00197674">
              <w:rPr>
                <w:rFonts w:ascii="Marianne" w:hAnsi="Marianne"/>
                <w:i/>
                <w:iCs/>
                <w:sz w:val="20"/>
                <w:szCs w:val="20"/>
              </w:rPr>
              <w:t>SAFRAN</w:t>
            </w: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 |_|_|_|_| |_|_|_| |_|_|_|</w:t>
            </w:r>
          </w:p>
        </w:tc>
      </w:tr>
    </w:tbl>
    <w:p w14:paraId="06ABDAA4" w14:textId="61091CC8" w:rsidR="00FF1432" w:rsidRPr="00FF1432" w:rsidRDefault="00FF1432">
      <w:pPr>
        <w:rPr>
          <w:sz w:val="12"/>
          <w:szCs w:val="6"/>
        </w:rPr>
      </w:pPr>
    </w:p>
    <w:tbl>
      <w:tblPr>
        <w:tblStyle w:val="Grilledutableau"/>
        <w:tblpPr w:leftFromText="141" w:rightFromText="141" w:vertAnchor="text" w:horzAnchor="margin" w:tblpY="-11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002060"/>
        <w:tblLook w:val="04A0" w:firstRow="1" w:lastRow="0" w:firstColumn="1" w:lastColumn="0" w:noHBand="0" w:noVBand="1"/>
      </w:tblPr>
      <w:tblGrid>
        <w:gridCol w:w="9060"/>
      </w:tblGrid>
      <w:tr w:rsidR="00FF1432" w14:paraId="63059BF4" w14:textId="77777777" w:rsidTr="00FF1432">
        <w:tc>
          <w:tcPr>
            <w:tcW w:w="9060" w:type="dxa"/>
            <w:shd w:val="clear" w:color="auto" w:fill="002060"/>
          </w:tcPr>
          <w:p w14:paraId="14F05550" w14:textId="77777777" w:rsidR="00FF1432" w:rsidRDefault="00FF1432" w:rsidP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ATTESTATION SUR L’HONNEUR</w:t>
            </w:r>
            <w:r w:rsidRPr="00E25F5D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072F8B8A" w14:textId="77777777" w:rsidTr="00FF1432">
        <w:tc>
          <w:tcPr>
            <w:tcW w:w="9060" w:type="dxa"/>
            <w:shd w:val="clear" w:color="auto" w:fill="auto"/>
          </w:tcPr>
          <w:p w14:paraId="4D1E78F1" w14:textId="77777777" w:rsidR="00FF1432" w:rsidRPr="00FF1432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F1432">
              <w:rPr>
                <w:rFonts w:ascii="Marianne" w:hAnsi="Marianne"/>
                <w:b/>
                <w:bCs/>
                <w:sz w:val="20"/>
                <w:szCs w:val="20"/>
              </w:rPr>
              <w:t>BENEFICAIRE DES INVESTISSEMENTS </w:t>
            </w:r>
          </w:p>
          <w:p w14:paraId="251292C3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54951B2E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demandeur : _______________________________________________________</w:t>
            </w:r>
          </w:p>
          <w:p w14:paraId="77409377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036641AF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représentant légal : _________________________________________________</w:t>
            </w:r>
          </w:p>
          <w:p w14:paraId="04F27706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Adresse : ___________________________________________________________________________ </w:t>
            </w:r>
          </w:p>
          <w:p w14:paraId="64CCC73E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Code Postal :</w:t>
            </w:r>
            <w:r w:rsidRPr="00FF1432">
              <w:rPr>
                <w:rFonts w:ascii="Marianne" w:hAnsi="Marianne" w:cs="Tahoma"/>
                <w:kern w:val="0"/>
                <w:sz w:val="20"/>
                <w:szCs w:val="20"/>
              </w:rPr>
              <w:t xml:space="preserve"> |_|_|_|_|_| Ville : </w:t>
            </w: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________________________________________________________</w:t>
            </w:r>
          </w:p>
          <w:p w14:paraId="1F0479D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SIRET : ___________________________________________ </w:t>
            </w:r>
          </w:p>
          <w:p w14:paraId="09C3825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FISCAL : __________________________________________ </w:t>
            </w:r>
          </w:p>
          <w:p w14:paraId="2C6C8E96" w14:textId="77777777" w:rsidR="00FF1432" w:rsidRPr="003D0174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3D0174">
              <w:rPr>
                <w:rFonts w:ascii="Marianne" w:hAnsi="Marianne"/>
                <w:i/>
                <w:iCs/>
                <w:sz w:val="20"/>
                <w:szCs w:val="20"/>
              </w:rPr>
              <w:t>N° MSA : ____________________________________________</w:t>
            </w:r>
          </w:p>
          <w:p w14:paraId="5BA6ECCD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3D0174">
              <w:rPr>
                <w:rFonts w:ascii="Marianne" w:hAnsi="Marianne"/>
                <w:i/>
                <w:iCs/>
                <w:sz w:val="20"/>
                <w:szCs w:val="20"/>
              </w:rPr>
              <w:t>N°PACAGE : _________________________________________</w:t>
            </w:r>
          </w:p>
          <w:p w14:paraId="2DD76C49" w14:textId="77777777" w:rsid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i/>
                <w:sz w:val="20"/>
                <w:szCs w:val="20"/>
              </w:rPr>
            </w:pPr>
          </w:p>
          <w:p w14:paraId="3C61F101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i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i/>
                <w:sz w:val="20"/>
                <w:szCs w:val="20"/>
              </w:rPr>
              <w:t>Votre numéro fiscal figure sur votre dernier avis d’imposition, dans le cadre intitulé "vos références".  Ce numéro est composé de 13 chiffres suivis d’une lettre.</w:t>
            </w:r>
          </w:p>
          <w:p w14:paraId="14678DF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      </w:r>
          </w:p>
          <w:p w14:paraId="63BD944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b/>
                <w:bCs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 xml:space="preserve">J’atteste sur l’honneur que l’organisme / l'entreprise que je représente est à jour de ses obligations légales, administratives, sociales, fiscales et comptables. </w:t>
            </w:r>
          </w:p>
          <w:p w14:paraId="7AEDF19B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Je prends connaissance des informations suivantes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 (art. L114-8 et L114-10 du code des relations entre le public et l'administration – CRPA -) :</w:t>
            </w:r>
          </w:p>
          <w:p w14:paraId="155ABFA5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L’administration peut se procurer directement auprès d’autres administrations les informations ou données justificatives de cette attestation sur l’honneur.</w:t>
            </w:r>
          </w:p>
          <w:p w14:paraId="5576EBFD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 demandeur peut exercer son droit d’accès et de rectification sur les informations et données concernées.</w:t>
            </w:r>
          </w:p>
          <w:p w14:paraId="4E483AF3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lastRenderedPageBreak/>
              <w:t xml:space="preserve">-  En cas d’impossibilité technique à l’obtention des données directement auprès d’une autre administration, </w:t>
            </w: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il est possible que le service instructeur les réclame au demandeur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>.</w:t>
            </w:r>
          </w:p>
          <w:p w14:paraId="440A67A6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Les échanges entre administrations se font dans les conditions suivantes (art. L114-9 ; R114-9-5 et R114-9-6 du CRPA) :</w:t>
            </w:r>
          </w:p>
          <w:p w14:paraId="5E37304E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Sous forme électronique, par traitement automatisé assurant la traçabilité des échanges,</w:t>
            </w:r>
          </w:p>
          <w:p w14:paraId="06451AD9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Mise en œuvre du Référentiel Général de Sécurité (RGS)</w:t>
            </w:r>
          </w:p>
          <w:p w14:paraId="2423A9A3" w14:textId="77777777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14:paraId="36944540" w14:textId="5D3FD32F" w:rsidR="0094591D" w:rsidRPr="00FF1432" w:rsidRDefault="0094591D">
      <w:pPr>
        <w:rPr>
          <w:rFonts w:ascii="Marianne" w:hAnsi="Marianne"/>
          <w:b/>
          <w:bCs/>
          <w:sz w:val="6"/>
          <w:szCs w:val="6"/>
        </w:rPr>
      </w:pPr>
    </w:p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34016E" w14:paraId="3DEF2973" w14:textId="77777777" w:rsidTr="00FF1432">
        <w:tc>
          <w:tcPr>
            <w:tcW w:w="9060" w:type="dxa"/>
            <w:shd w:val="clear" w:color="auto" w:fill="002060"/>
          </w:tcPr>
          <w:p w14:paraId="04795644" w14:textId="3B4DC50C" w:rsidR="0034016E" w:rsidRDefault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SIGNA</w:t>
            </w:r>
            <w:r w:rsidR="0034016E">
              <w:rPr>
                <w:rFonts w:ascii="Marianne" w:hAnsi="Marianne"/>
                <w:b/>
                <w:bCs/>
                <w:sz w:val="20"/>
                <w:szCs w:val="20"/>
              </w:rPr>
              <w:t>TURES</w:t>
            </w:r>
          </w:p>
        </w:tc>
      </w:tr>
    </w:tbl>
    <w:p w14:paraId="1E861C2A" w14:textId="77777777" w:rsidR="0034016E" w:rsidRDefault="0034016E">
      <w:pPr>
        <w:rPr>
          <w:rFonts w:ascii="Marianne" w:hAnsi="Marianne"/>
          <w:b/>
          <w:bCs/>
          <w:sz w:val="20"/>
          <w:szCs w:val="20"/>
        </w:rPr>
      </w:pPr>
    </w:p>
    <w:p w14:paraId="2E08BCB8" w14:textId="22046155" w:rsidR="006C5AA0" w:rsidRPr="00664F63" w:rsidRDefault="006C5AA0" w:rsidP="00FF1432">
      <w:pPr>
        <w:jc w:val="both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Je soussigné (</w:t>
      </w:r>
      <w:r w:rsidR="00FF1432" w:rsidRPr="00664F63">
        <w:rPr>
          <w:rFonts w:ascii="Marianne" w:hAnsi="Marianne"/>
          <w:sz w:val="20"/>
          <w:szCs w:val="20"/>
        </w:rPr>
        <w:t>Nom, prénom et signature(s) du demandeur gérant, du représentant légal ou, pour un GAEC, de chaque associé</w:t>
      </w:r>
      <w:r w:rsidRPr="00664F63">
        <w:rPr>
          <w:rFonts w:ascii="Marianne" w:hAnsi="Marianne"/>
          <w:sz w:val="20"/>
          <w:szCs w:val="20"/>
        </w:rPr>
        <w:t xml:space="preserve">) : </w:t>
      </w:r>
    </w:p>
    <w:p w14:paraId="18FBA2F1" w14:textId="2AB5793A" w:rsidR="00FF1432" w:rsidRPr="00664F63" w:rsidRDefault="00FF1432" w:rsidP="00FF1432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___________________________________________________________________________________</w:t>
      </w:r>
    </w:p>
    <w:p w14:paraId="59ED4BB6" w14:textId="383B3053" w:rsidR="006C5AA0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</w:t>
      </w:r>
      <w:r w:rsidR="00664F63" w:rsidRPr="00664F63">
        <w:rPr>
          <w:rFonts w:ascii="Marianne" w:hAnsi="Marianne"/>
          <w:sz w:val="20"/>
          <w:szCs w:val="20"/>
        </w:rPr>
        <w:t>_________</w:t>
      </w:r>
    </w:p>
    <w:p w14:paraId="0E243E45" w14:textId="77777777" w:rsidR="00FF1432" w:rsidRPr="00664F63" w:rsidRDefault="00FF1432">
      <w:pPr>
        <w:rPr>
          <w:rFonts w:ascii="Marianne" w:hAnsi="Marianne"/>
          <w:sz w:val="20"/>
          <w:szCs w:val="20"/>
        </w:rPr>
      </w:pPr>
    </w:p>
    <w:p w14:paraId="78D7B8E3" w14:textId="13EC963F" w:rsidR="00B05C0F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Certifie l’exactitude de l’ensemble des informations fournies dans le présent formulaire</w:t>
      </w:r>
    </w:p>
    <w:p w14:paraId="764CA6C8" w14:textId="77777777" w:rsidR="00263654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</w:p>
    <w:p w14:paraId="16BBB8FA" w14:textId="0E3D44EC" w:rsidR="00263654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Fait le</w:t>
      </w:r>
      <w:r w:rsidRPr="00664F63">
        <w:rPr>
          <w:rFonts w:ascii="Marianne" w:hAnsi="Marianne"/>
          <w:i/>
          <w:iCs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|_|_|/|_|_|/|_|_|_|_| </w:t>
      </w:r>
      <w:r w:rsidRPr="00664F63">
        <w:rPr>
          <w:rFonts w:ascii="Marianne" w:hAnsi="Marianne" w:cs="Tahoma"/>
          <w:kern w:val="0"/>
          <w:sz w:val="20"/>
          <w:szCs w:val="20"/>
        </w:rPr>
        <w:tab/>
        <w:t xml:space="preserve"> Signature et cachet de la structure</w:t>
      </w:r>
      <w:r w:rsidR="00FF1432" w:rsidRPr="00664F63">
        <w:rPr>
          <w:rFonts w:ascii="Marianne" w:hAnsi="Marianne" w:cs="Tahoma"/>
          <w:kern w:val="0"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: </w:t>
      </w:r>
    </w:p>
    <w:p w14:paraId="75DE31DF" w14:textId="6E8D702B" w:rsidR="00263654" w:rsidRPr="00F36646" w:rsidRDefault="00263654" w:rsidP="00263654">
      <w:pPr>
        <w:rPr>
          <w:rFonts w:ascii="Marianne" w:hAnsi="Marianne"/>
          <w:sz w:val="20"/>
          <w:szCs w:val="20"/>
        </w:rPr>
      </w:pPr>
    </w:p>
    <w:p w14:paraId="31B33428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B40E403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1374520C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6EAA4010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0AB35BDD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7D9A0D39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32736327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E6CC07F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sectPr w:rsidR="00263654" w:rsidSect="006721F0">
      <w:foot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1040" w14:textId="77777777" w:rsidR="00263654" w:rsidRDefault="00263654" w:rsidP="00263654">
      <w:pPr>
        <w:spacing w:after="0" w:line="240" w:lineRule="auto"/>
      </w:pPr>
      <w:r>
        <w:separator/>
      </w:r>
    </w:p>
  </w:endnote>
  <w:endnote w:type="continuationSeparator" w:id="0">
    <w:p w14:paraId="140DECCB" w14:textId="77777777" w:rsidR="00263654" w:rsidRDefault="00263654" w:rsidP="0026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140167"/>
      <w:docPartObj>
        <w:docPartGallery w:val="Page Numbers (Bottom of Page)"/>
        <w:docPartUnique/>
      </w:docPartObj>
    </w:sdtPr>
    <w:sdtEndPr>
      <w:rPr>
        <w:rFonts w:ascii="Marianne" w:hAnsi="Marianne"/>
        <w:sz w:val="20"/>
        <w:szCs w:val="20"/>
      </w:rPr>
    </w:sdtEndPr>
    <w:sdtContent>
      <w:p w14:paraId="33991307" w14:textId="3132A968" w:rsidR="00263654" w:rsidRPr="00263654" w:rsidRDefault="00263654">
        <w:pPr>
          <w:pStyle w:val="Pieddepage"/>
          <w:jc w:val="right"/>
          <w:rPr>
            <w:rFonts w:ascii="Marianne" w:hAnsi="Marianne"/>
            <w:sz w:val="20"/>
            <w:szCs w:val="20"/>
          </w:rPr>
        </w:pPr>
        <w:r w:rsidRPr="00263654">
          <w:rPr>
            <w:rFonts w:ascii="Marianne" w:hAnsi="Marianne"/>
            <w:sz w:val="20"/>
            <w:szCs w:val="20"/>
          </w:rPr>
          <w:fldChar w:fldCharType="begin"/>
        </w:r>
        <w:r w:rsidRPr="00263654">
          <w:rPr>
            <w:rFonts w:ascii="Marianne" w:hAnsi="Marianne"/>
            <w:sz w:val="20"/>
            <w:szCs w:val="20"/>
          </w:rPr>
          <w:instrText>PAGE   \* MERGEFORMAT</w:instrText>
        </w:r>
        <w:r w:rsidRPr="00263654">
          <w:rPr>
            <w:rFonts w:ascii="Marianne" w:hAnsi="Marianne"/>
            <w:sz w:val="20"/>
            <w:szCs w:val="20"/>
          </w:rPr>
          <w:fldChar w:fldCharType="separate"/>
        </w:r>
        <w:r w:rsidRPr="00263654">
          <w:rPr>
            <w:rFonts w:ascii="Marianne" w:hAnsi="Marianne"/>
            <w:sz w:val="20"/>
            <w:szCs w:val="20"/>
          </w:rPr>
          <w:t>2</w:t>
        </w:r>
        <w:r w:rsidRPr="00263654">
          <w:rPr>
            <w:rFonts w:ascii="Marianne" w:hAnsi="Marianne"/>
            <w:sz w:val="20"/>
            <w:szCs w:val="20"/>
          </w:rPr>
          <w:fldChar w:fldCharType="end"/>
        </w:r>
      </w:p>
    </w:sdtContent>
  </w:sdt>
  <w:p w14:paraId="0C50DC19" w14:textId="77777777" w:rsidR="00263654" w:rsidRDefault="00263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E036" w14:textId="77777777" w:rsidR="00263654" w:rsidRDefault="00263654" w:rsidP="00263654">
      <w:pPr>
        <w:spacing w:after="0" w:line="240" w:lineRule="auto"/>
      </w:pPr>
      <w:r>
        <w:separator/>
      </w:r>
    </w:p>
  </w:footnote>
  <w:footnote w:type="continuationSeparator" w:id="0">
    <w:p w14:paraId="2C22E92C" w14:textId="77777777" w:rsidR="00263654" w:rsidRDefault="00263654" w:rsidP="00263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A0"/>
    <w:rsid w:val="00123890"/>
    <w:rsid w:val="00187D8C"/>
    <w:rsid w:val="00197674"/>
    <w:rsid w:val="001E00C9"/>
    <w:rsid w:val="0022677A"/>
    <w:rsid w:val="00263654"/>
    <w:rsid w:val="00266DA2"/>
    <w:rsid w:val="00321864"/>
    <w:rsid w:val="0034016E"/>
    <w:rsid w:val="003D0174"/>
    <w:rsid w:val="003E00A3"/>
    <w:rsid w:val="003E4148"/>
    <w:rsid w:val="004A081F"/>
    <w:rsid w:val="005F04A1"/>
    <w:rsid w:val="0060521C"/>
    <w:rsid w:val="00664F63"/>
    <w:rsid w:val="006721F0"/>
    <w:rsid w:val="006949F8"/>
    <w:rsid w:val="006C5AA0"/>
    <w:rsid w:val="00744444"/>
    <w:rsid w:val="007C2492"/>
    <w:rsid w:val="008718A4"/>
    <w:rsid w:val="008E1EBE"/>
    <w:rsid w:val="0094591D"/>
    <w:rsid w:val="00951D63"/>
    <w:rsid w:val="009E6FA6"/>
    <w:rsid w:val="00A74B2C"/>
    <w:rsid w:val="00A77D1D"/>
    <w:rsid w:val="00AB232C"/>
    <w:rsid w:val="00B05C0F"/>
    <w:rsid w:val="00B21B44"/>
    <w:rsid w:val="00C37F3D"/>
    <w:rsid w:val="00C919F9"/>
    <w:rsid w:val="00D1194C"/>
    <w:rsid w:val="00E1293D"/>
    <w:rsid w:val="00E25F5D"/>
    <w:rsid w:val="00E828B2"/>
    <w:rsid w:val="00EA4512"/>
    <w:rsid w:val="00F21BC0"/>
    <w:rsid w:val="00F31612"/>
    <w:rsid w:val="00F3664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A125A"/>
  <w15:chartTrackingRefBased/>
  <w15:docId w15:val="{889EB4FB-0695-4E16-8F81-74825893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32"/>
  </w:style>
  <w:style w:type="paragraph" w:styleId="Titre1">
    <w:name w:val="heading 1"/>
    <w:basedOn w:val="Normal"/>
    <w:next w:val="Normal"/>
    <w:link w:val="Titre1Car"/>
    <w:uiPriority w:val="9"/>
    <w:qFormat/>
    <w:rsid w:val="006C5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5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5A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5A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5A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5A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5A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5A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5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5A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5A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5A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A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5A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1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654"/>
  </w:style>
  <w:style w:type="paragraph" w:styleId="Pieddepage">
    <w:name w:val="footer"/>
    <w:basedOn w:val="Normal"/>
    <w:link w:val="Pieddepag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654"/>
  </w:style>
  <w:style w:type="character" w:styleId="Marquedecommentaire">
    <w:name w:val="annotation reference"/>
    <w:basedOn w:val="Policepardfaut"/>
    <w:uiPriority w:val="99"/>
    <w:semiHidden/>
    <w:unhideWhenUsed/>
    <w:rsid w:val="001976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6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6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6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aa46ea-af3d-4001-8e3b-331e22b52c8a" xsi:nil="true"/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21" ma:contentTypeDescription="Crée un document." ma:contentTypeScope="" ma:versionID="f31f53c3d48048c5d87a1d4dd748ce57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b5da9560265eba4d61f1aa381df910e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348A-0CA5-4FB8-816C-09920C0AF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508A1-B448-4908-B062-CE3B838B207F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3.xml><?xml version="1.0" encoding="utf-8"?>
<ds:datastoreItem xmlns:ds="http://schemas.openxmlformats.org/officeDocument/2006/customXml" ds:itemID="{D106ECD9-8BF2-4EA5-9B41-FDE316475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C50FC-5080-4C80-9762-20EF6CF3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Sabrina OUDY</cp:lastModifiedBy>
  <cp:revision>31</cp:revision>
  <dcterms:created xsi:type="dcterms:W3CDTF">2024-04-19T09:30:00Z</dcterms:created>
  <dcterms:modified xsi:type="dcterms:W3CDTF">2025-09-12T09:48:00Z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</Properties>
</file>